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1AFCA" w14:textId="77777777" w:rsidR="008675CA" w:rsidRPr="005D0A83" w:rsidRDefault="00E54C97" w:rsidP="008675CA">
      <w:pPr>
        <w:pStyle w:val="Heading2"/>
        <w:jc w:val="center"/>
        <w:rPr>
          <w:rFonts w:ascii="Times New Roman" w:hAnsi="Times New Roman"/>
          <w:i w:val="0"/>
          <w:iCs/>
          <w:szCs w:val="24"/>
          <w:lang w:val="fr-FR"/>
        </w:rPr>
      </w:pPr>
      <w:r w:rsidRPr="005D0A83">
        <w:rPr>
          <w:rFonts w:ascii="Times New Roman" w:hAnsi="Times New Roman"/>
          <w:i w:val="0"/>
          <w:iCs/>
          <w:szCs w:val="24"/>
          <w:lang w:val="fr-FR"/>
        </w:rPr>
        <w:t>MODEL</w:t>
      </w:r>
      <w:r w:rsidR="00463C25" w:rsidRPr="005D0A83">
        <w:rPr>
          <w:rFonts w:ascii="Times New Roman" w:hAnsi="Times New Roman"/>
          <w:i w:val="0"/>
          <w:iCs/>
          <w:szCs w:val="24"/>
          <w:lang w:val="fr-FR"/>
        </w:rPr>
        <w:t xml:space="preserve">I </w:t>
      </w:r>
      <w:r w:rsidRPr="005D0A83">
        <w:rPr>
          <w:rFonts w:ascii="Times New Roman" w:hAnsi="Times New Roman"/>
          <w:i w:val="0"/>
          <w:iCs/>
          <w:szCs w:val="24"/>
          <w:lang w:val="fr-FR"/>
        </w:rPr>
        <w:t>P</w:t>
      </w:r>
      <w:r w:rsidR="00044810" w:rsidRPr="005D0A83">
        <w:rPr>
          <w:rFonts w:ascii="Times New Roman" w:hAnsi="Times New Roman"/>
          <w:i w:val="0"/>
          <w:iCs/>
          <w:szCs w:val="24"/>
          <w:lang w:val="fr-FR"/>
        </w:rPr>
        <w:t>Ë</w:t>
      </w:r>
      <w:r w:rsidRPr="005D0A83">
        <w:rPr>
          <w:rFonts w:ascii="Times New Roman" w:hAnsi="Times New Roman"/>
          <w:i w:val="0"/>
          <w:iCs/>
          <w:szCs w:val="24"/>
          <w:lang w:val="fr-FR"/>
        </w:rPr>
        <w:t>R DOKUMENTIN KONSULTATIV</w:t>
      </w:r>
    </w:p>
    <w:p w14:paraId="37DEEB6C" w14:textId="6630A570" w:rsidR="008675CA" w:rsidRPr="005D0A83" w:rsidRDefault="00E54C97" w:rsidP="00EE0FAE">
      <w:pPr>
        <w:pStyle w:val="BodyText"/>
        <w:jc w:val="center"/>
        <w:rPr>
          <w:rFonts w:ascii="Times New Roman" w:hAnsi="Times New Roman"/>
          <w:b/>
          <w:bCs/>
          <w:sz w:val="24"/>
          <w:szCs w:val="24"/>
          <w:lang w:val="fr-FR"/>
        </w:rPr>
      </w:pPr>
      <w:r w:rsidRPr="005D0A83">
        <w:rPr>
          <w:rFonts w:ascii="Times New Roman" w:hAnsi="Times New Roman"/>
          <w:b/>
          <w:bCs/>
          <w:sz w:val="24"/>
          <w:szCs w:val="24"/>
          <w:lang w:val="fr-FR"/>
        </w:rPr>
        <w:t>P</w:t>
      </w:r>
      <w:r w:rsidR="00044810" w:rsidRPr="005D0A83">
        <w:rPr>
          <w:rFonts w:ascii="Times New Roman" w:hAnsi="Times New Roman"/>
          <w:b/>
          <w:bCs/>
          <w:sz w:val="24"/>
          <w:szCs w:val="24"/>
          <w:lang w:val="fr-FR"/>
        </w:rPr>
        <w:t>ë</w:t>
      </w:r>
      <w:r w:rsidRPr="005D0A83">
        <w:rPr>
          <w:rFonts w:ascii="Times New Roman" w:hAnsi="Times New Roman"/>
          <w:b/>
          <w:bCs/>
          <w:sz w:val="24"/>
          <w:szCs w:val="24"/>
          <w:lang w:val="fr-FR"/>
        </w:rPr>
        <w:t>r</w:t>
      </w:r>
      <w:r w:rsidR="00C336DB" w:rsidRPr="005D0A83">
        <w:rPr>
          <w:rFonts w:ascii="Times New Roman" w:hAnsi="Times New Roman"/>
          <w:b/>
          <w:bCs/>
          <w:sz w:val="24"/>
          <w:szCs w:val="24"/>
        </w:rPr>
        <w:t xml:space="preserve"> projekt</w:t>
      </w:r>
      <w:r w:rsidR="00C336DB" w:rsidRPr="005D0A83">
        <w:rPr>
          <w:rFonts w:ascii="Times New Roman" w:hAnsi="Times New Roman"/>
          <w:b/>
          <w:bCs/>
          <w:sz w:val="24"/>
          <w:szCs w:val="24"/>
          <w:lang w:val="fr-FR"/>
        </w:rPr>
        <w:t>l</w:t>
      </w:r>
      <w:r w:rsidR="003C7B14" w:rsidRPr="005D0A83">
        <w:rPr>
          <w:rFonts w:ascii="Times New Roman" w:hAnsi="Times New Roman"/>
          <w:b/>
          <w:bCs/>
          <w:sz w:val="24"/>
          <w:szCs w:val="24"/>
        </w:rPr>
        <w:t>igjin</w:t>
      </w:r>
      <w:r w:rsidR="005D0A83" w:rsidRPr="005D0A83">
        <w:rPr>
          <w:rFonts w:ascii="Times New Roman" w:hAnsi="Times New Roman"/>
          <w:b/>
          <w:bCs/>
          <w:sz w:val="24"/>
          <w:szCs w:val="24"/>
        </w:rPr>
        <w:t xml:space="preserve"> “P</w:t>
      </w:r>
      <w:r w:rsidR="009B312B">
        <w:rPr>
          <w:rFonts w:ascii="Times New Roman" w:hAnsi="Times New Roman"/>
          <w:b/>
          <w:bCs/>
          <w:sz w:val="24"/>
          <w:szCs w:val="24"/>
        </w:rPr>
        <w:t>ë</w:t>
      </w:r>
      <w:r w:rsidR="005D0A83" w:rsidRPr="005D0A83">
        <w:rPr>
          <w:rFonts w:ascii="Times New Roman" w:hAnsi="Times New Roman"/>
          <w:b/>
          <w:bCs/>
          <w:sz w:val="24"/>
          <w:szCs w:val="24"/>
        </w:rPr>
        <w:t xml:space="preserve">r </w:t>
      </w:r>
      <w:r w:rsidR="0096018B">
        <w:rPr>
          <w:rFonts w:ascii="Times New Roman" w:hAnsi="Times New Roman"/>
          <w:b/>
          <w:bCs/>
          <w:sz w:val="24"/>
          <w:szCs w:val="24"/>
        </w:rPr>
        <w:t>t</w:t>
      </w:r>
      <w:r w:rsidR="000470A0">
        <w:rPr>
          <w:rFonts w:ascii="Times New Roman" w:hAnsi="Times New Roman"/>
          <w:b/>
          <w:bCs/>
          <w:sz w:val="24"/>
          <w:szCs w:val="24"/>
        </w:rPr>
        <w:t>ë</w:t>
      </w:r>
      <w:r w:rsidR="0096018B">
        <w:rPr>
          <w:rFonts w:ascii="Times New Roman" w:hAnsi="Times New Roman"/>
          <w:b/>
          <w:bCs/>
          <w:sz w:val="24"/>
          <w:szCs w:val="24"/>
        </w:rPr>
        <w:t xml:space="preserve"> huajt</w:t>
      </w:r>
      <w:r w:rsidR="005D0A83" w:rsidRPr="005D0A83">
        <w:rPr>
          <w:rFonts w:ascii="Times New Roman" w:hAnsi="Times New Roman"/>
          <w:b/>
          <w:bCs/>
          <w:sz w:val="24"/>
          <w:szCs w:val="24"/>
        </w:rPr>
        <w:t>”</w:t>
      </w:r>
    </w:p>
    <w:p w14:paraId="27467B8D" w14:textId="77777777" w:rsidR="00C748F9" w:rsidRPr="005D0A83" w:rsidRDefault="00C748F9" w:rsidP="00EE0FAE">
      <w:pPr>
        <w:pStyle w:val="BodyText"/>
        <w:jc w:val="both"/>
        <w:rPr>
          <w:rFonts w:ascii="Times New Roman" w:hAnsi="Times New Roman"/>
          <w:b/>
          <w:bCs/>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322C5B49" w14:textId="77777777" w:rsidTr="009F3A30">
        <w:tc>
          <w:tcPr>
            <w:tcW w:w="9212" w:type="dxa"/>
          </w:tcPr>
          <w:p w14:paraId="5029249C" w14:textId="62A69304" w:rsidR="00125B0E" w:rsidRPr="005D0A83" w:rsidRDefault="00125B0E" w:rsidP="00125B0E">
            <w:pPr>
              <w:pStyle w:val="BodyText"/>
              <w:jc w:val="both"/>
              <w:rPr>
                <w:rFonts w:ascii="Times New Roman" w:hAnsi="Times New Roman"/>
                <w:sz w:val="24"/>
                <w:szCs w:val="24"/>
              </w:rPr>
            </w:pPr>
          </w:p>
          <w:p w14:paraId="4BD7501D" w14:textId="1E7756C0" w:rsidR="00125B0E" w:rsidRPr="005D0A83" w:rsidRDefault="00125B0E" w:rsidP="00125B0E">
            <w:pPr>
              <w:pStyle w:val="BodyText"/>
              <w:jc w:val="both"/>
              <w:rPr>
                <w:rFonts w:ascii="Times New Roman" w:hAnsi="Times New Roman"/>
                <w:sz w:val="24"/>
                <w:szCs w:val="24"/>
              </w:rPr>
            </w:pPr>
            <w:r w:rsidRPr="005D0A83">
              <w:rPr>
                <w:rFonts w:ascii="Times New Roman" w:hAnsi="Times New Roman"/>
                <w:sz w:val="24"/>
                <w:szCs w:val="24"/>
              </w:rPr>
              <w:t>Ministria e Brendshme fton qytetarë, organizata të shoqërisë civile, komunitetin akademik dhe përfaqësues të tjerë të publikut të interesuar për të kontribuar pëgjatë procesit të konsultimit publik të projektligjit “Për</w:t>
            </w:r>
            <w:r w:rsidR="00C336DB" w:rsidRPr="005D0A83">
              <w:rPr>
                <w:rFonts w:ascii="Times New Roman" w:hAnsi="Times New Roman"/>
                <w:sz w:val="24"/>
                <w:szCs w:val="24"/>
              </w:rPr>
              <w:t xml:space="preserve"> </w:t>
            </w:r>
            <w:r w:rsidR="0096018B">
              <w:rPr>
                <w:rFonts w:ascii="Times New Roman" w:hAnsi="Times New Roman"/>
                <w:sz w:val="24"/>
                <w:szCs w:val="24"/>
              </w:rPr>
              <w:t>t</w:t>
            </w:r>
            <w:r w:rsidR="000470A0">
              <w:rPr>
                <w:rFonts w:ascii="Times New Roman" w:hAnsi="Times New Roman"/>
                <w:sz w:val="24"/>
                <w:szCs w:val="24"/>
              </w:rPr>
              <w:t>ë</w:t>
            </w:r>
            <w:r w:rsidR="0096018B">
              <w:rPr>
                <w:rFonts w:ascii="Times New Roman" w:hAnsi="Times New Roman"/>
                <w:sz w:val="24"/>
                <w:szCs w:val="24"/>
              </w:rPr>
              <w:t xml:space="preserve"> huajt”.</w:t>
            </w:r>
          </w:p>
          <w:p w14:paraId="77270D24" w14:textId="65DE8644" w:rsidR="00125B0E" w:rsidRPr="005D0A83" w:rsidRDefault="00125B0E" w:rsidP="00125B0E">
            <w:pPr>
              <w:pStyle w:val="BodyText"/>
              <w:jc w:val="both"/>
              <w:rPr>
                <w:rFonts w:ascii="Times New Roman" w:hAnsi="Times New Roman"/>
                <w:sz w:val="24"/>
                <w:szCs w:val="24"/>
              </w:rPr>
            </w:pPr>
            <w:r w:rsidRPr="005D0A83">
              <w:rPr>
                <w:rFonts w:ascii="Times New Roman" w:hAnsi="Times New Roman"/>
                <w:sz w:val="24"/>
                <w:szCs w:val="24"/>
              </w:rPr>
              <w:t>Ministria e Brendshme mirëpret</w:t>
            </w:r>
            <w:r w:rsidR="00C336DB" w:rsidRPr="005D0A83">
              <w:rPr>
                <w:rFonts w:ascii="Times New Roman" w:hAnsi="Times New Roman"/>
                <w:sz w:val="24"/>
                <w:szCs w:val="24"/>
              </w:rPr>
              <w:t xml:space="preserve"> komente nga</w:t>
            </w:r>
            <w:r w:rsidRPr="005D0A83">
              <w:rPr>
                <w:rFonts w:ascii="Times New Roman" w:hAnsi="Times New Roman"/>
                <w:sz w:val="24"/>
                <w:szCs w:val="24"/>
              </w:rPr>
              <w:t>:</w:t>
            </w:r>
          </w:p>
          <w:p w14:paraId="1BA2DC83" w14:textId="13CBD870" w:rsidR="00125B0E" w:rsidRDefault="00183770" w:rsidP="00125B0E">
            <w:pPr>
              <w:pStyle w:val="BodyText"/>
              <w:numPr>
                <w:ilvl w:val="0"/>
                <w:numId w:val="4"/>
              </w:numPr>
              <w:jc w:val="both"/>
              <w:rPr>
                <w:rFonts w:ascii="Times New Roman" w:hAnsi="Times New Roman"/>
                <w:sz w:val="24"/>
                <w:szCs w:val="24"/>
              </w:rPr>
            </w:pPr>
            <w:r>
              <w:rPr>
                <w:rFonts w:ascii="Times New Roman" w:hAnsi="Times New Roman"/>
                <w:sz w:val="24"/>
                <w:szCs w:val="24"/>
              </w:rPr>
              <w:t>E</w:t>
            </w:r>
            <w:r w:rsidR="00125B0E" w:rsidRPr="005D0A83">
              <w:rPr>
                <w:rFonts w:ascii="Times New Roman" w:hAnsi="Times New Roman"/>
                <w:sz w:val="24"/>
                <w:szCs w:val="24"/>
              </w:rPr>
              <w:t>kspert</w:t>
            </w:r>
            <w:r w:rsidR="00333373" w:rsidRPr="005D0A83">
              <w:rPr>
                <w:rFonts w:ascii="Times New Roman" w:hAnsi="Times New Roman"/>
                <w:sz w:val="24"/>
                <w:szCs w:val="24"/>
              </w:rPr>
              <w:t>ë</w:t>
            </w:r>
            <w:r w:rsidR="00125B0E" w:rsidRPr="005D0A83">
              <w:rPr>
                <w:rFonts w:ascii="Times New Roman" w:hAnsi="Times New Roman"/>
                <w:sz w:val="24"/>
                <w:szCs w:val="24"/>
              </w:rPr>
              <w:t xml:space="preserve"> të fushës</w:t>
            </w:r>
            <w:r w:rsidR="0080269A">
              <w:rPr>
                <w:rFonts w:ascii="Times New Roman" w:hAnsi="Times New Roman"/>
                <w:sz w:val="24"/>
                <w:szCs w:val="24"/>
              </w:rPr>
              <w:t xml:space="preserve"> s</w:t>
            </w:r>
            <w:r w:rsidR="009B312B">
              <w:rPr>
                <w:rFonts w:ascii="Times New Roman" w:hAnsi="Times New Roman"/>
                <w:sz w:val="24"/>
                <w:szCs w:val="24"/>
              </w:rPr>
              <w:t>ë</w:t>
            </w:r>
            <w:r w:rsidR="0096018B">
              <w:rPr>
                <w:rFonts w:ascii="Times New Roman" w:hAnsi="Times New Roman"/>
                <w:sz w:val="24"/>
                <w:szCs w:val="24"/>
              </w:rPr>
              <w:t xml:space="preserve"> t</w:t>
            </w:r>
            <w:r w:rsidR="000470A0">
              <w:rPr>
                <w:rFonts w:ascii="Times New Roman" w:hAnsi="Times New Roman"/>
                <w:sz w:val="24"/>
                <w:szCs w:val="24"/>
              </w:rPr>
              <w:t>ë</w:t>
            </w:r>
            <w:r w:rsidR="0096018B">
              <w:rPr>
                <w:rFonts w:ascii="Times New Roman" w:hAnsi="Times New Roman"/>
                <w:sz w:val="24"/>
                <w:szCs w:val="24"/>
              </w:rPr>
              <w:t xml:space="preserve"> huajve, migracionit, pun</w:t>
            </w:r>
            <w:r w:rsidR="000470A0">
              <w:rPr>
                <w:rFonts w:ascii="Times New Roman" w:hAnsi="Times New Roman"/>
                <w:sz w:val="24"/>
                <w:szCs w:val="24"/>
              </w:rPr>
              <w:t>ë</w:t>
            </w:r>
            <w:r w:rsidR="0096018B">
              <w:rPr>
                <w:rFonts w:ascii="Times New Roman" w:hAnsi="Times New Roman"/>
                <w:sz w:val="24"/>
                <w:szCs w:val="24"/>
              </w:rPr>
              <w:t>simit, etj.</w:t>
            </w:r>
          </w:p>
          <w:p w14:paraId="668CD132" w14:textId="1F73316D" w:rsidR="00977158" w:rsidRDefault="00F77CE8" w:rsidP="00125B0E">
            <w:pPr>
              <w:pStyle w:val="BodyText"/>
              <w:numPr>
                <w:ilvl w:val="0"/>
                <w:numId w:val="4"/>
              </w:numPr>
              <w:jc w:val="both"/>
              <w:rPr>
                <w:rFonts w:ascii="Times New Roman" w:hAnsi="Times New Roman"/>
                <w:sz w:val="24"/>
                <w:szCs w:val="24"/>
              </w:rPr>
            </w:pPr>
            <w:r>
              <w:rPr>
                <w:rFonts w:ascii="Times New Roman" w:hAnsi="Times New Roman"/>
                <w:sz w:val="24"/>
                <w:szCs w:val="24"/>
              </w:rPr>
              <w:t>P</w:t>
            </w:r>
            <w:r w:rsidR="003C4247">
              <w:rPr>
                <w:rFonts w:ascii="Times New Roman" w:hAnsi="Times New Roman"/>
                <w:sz w:val="24"/>
                <w:szCs w:val="24"/>
              </w:rPr>
              <w:t>e</w:t>
            </w:r>
            <w:r>
              <w:rPr>
                <w:rFonts w:ascii="Times New Roman" w:hAnsi="Times New Roman"/>
                <w:sz w:val="24"/>
                <w:szCs w:val="24"/>
              </w:rPr>
              <w:t xml:space="preserve">rsona fizik apo juridik </w:t>
            </w:r>
            <w:r w:rsidR="00977158">
              <w:rPr>
                <w:rFonts w:ascii="Times New Roman" w:hAnsi="Times New Roman"/>
                <w:sz w:val="24"/>
                <w:szCs w:val="24"/>
              </w:rPr>
              <w:t>t</w:t>
            </w:r>
            <w:r w:rsidR="009B312B">
              <w:rPr>
                <w:rFonts w:ascii="Times New Roman" w:hAnsi="Times New Roman"/>
                <w:sz w:val="24"/>
                <w:szCs w:val="24"/>
              </w:rPr>
              <w:t>ë</w:t>
            </w:r>
            <w:r w:rsidR="00977158">
              <w:rPr>
                <w:rFonts w:ascii="Times New Roman" w:hAnsi="Times New Roman"/>
                <w:sz w:val="24"/>
                <w:szCs w:val="24"/>
              </w:rPr>
              <w:t xml:space="preserve"> interesuar</w:t>
            </w:r>
            <w:r w:rsidR="0080269A">
              <w:rPr>
                <w:rFonts w:ascii="Times New Roman" w:hAnsi="Times New Roman"/>
                <w:sz w:val="24"/>
                <w:szCs w:val="24"/>
              </w:rPr>
              <w:t xml:space="preserve"> p</w:t>
            </w:r>
            <w:r w:rsidR="009B312B">
              <w:rPr>
                <w:rFonts w:ascii="Times New Roman" w:hAnsi="Times New Roman"/>
                <w:sz w:val="24"/>
                <w:szCs w:val="24"/>
              </w:rPr>
              <w:t>ë</w:t>
            </w:r>
            <w:r w:rsidR="0080269A">
              <w:rPr>
                <w:rFonts w:ascii="Times New Roman" w:hAnsi="Times New Roman"/>
                <w:sz w:val="24"/>
                <w:szCs w:val="24"/>
              </w:rPr>
              <w:t xml:space="preserve">r pajisjen </w:t>
            </w:r>
            <w:r w:rsidR="007C62A7">
              <w:rPr>
                <w:rFonts w:ascii="Times New Roman" w:hAnsi="Times New Roman"/>
                <w:sz w:val="24"/>
                <w:szCs w:val="24"/>
              </w:rPr>
              <w:t xml:space="preserve">me </w:t>
            </w:r>
            <w:r w:rsidR="0096018B">
              <w:rPr>
                <w:rFonts w:ascii="Times New Roman" w:hAnsi="Times New Roman"/>
                <w:sz w:val="24"/>
                <w:szCs w:val="24"/>
              </w:rPr>
              <w:t>viza apo leje q</w:t>
            </w:r>
            <w:r w:rsidR="000470A0">
              <w:rPr>
                <w:rFonts w:ascii="Times New Roman" w:hAnsi="Times New Roman"/>
                <w:sz w:val="24"/>
                <w:szCs w:val="24"/>
              </w:rPr>
              <w:t>ë</w:t>
            </w:r>
            <w:r w:rsidR="0096018B">
              <w:rPr>
                <w:rFonts w:ascii="Times New Roman" w:hAnsi="Times New Roman"/>
                <w:sz w:val="24"/>
                <w:szCs w:val="24"/>
              </w:rPr>
              <w:t>ndrimi me afat t</w:t>
            </w:r>
            <w:r w:rsidR="000470A0">
              <w:rPr>
                <w:rFonts w:ascii="Times New Roman" w:hAnsi="Times New Roman"/>
                <w:sz w:val="24"/>
                <w:szCs w:val="24"/>
              </w:rPr>
              <w:t>ë</w:t>
            </w:r>
            <w:r w:rsidR="0096018B">
              <w:rPr>
                <w:rFonts w:ascii="Times New Roman" w:hAnsi="Times New Roman"/>
                <w:sz w:val="24"/>
                <w:szCs w:val="24"/>
              </w:rPr>
              <w:t xml:space="preserve"> p</w:t>
            </w:r>
            <w:r w:rsidR="000470A0">
              <w:rPr>
                <w:rFonts w:ascii="Times New Roman" w:hAnsi="Times New Roman"/>
                <w:sz w:val="24"/>
                <w:szCs w:val="24"/>
              </w:rPr>
              <w:t>ë</w:t>
            </w:r>
            <w:r w:rsidR="0096018B">
              <w:rPr>
                <w:rFonts w:ascii="Times New Roman" w:hAnsi="Times New Roman"/>
                <w:sz w:val="24"/>
                <w:szCs w:val="24"/>
              </w:rPr>
              <w:t>rkohsh</w:t>
            </w:r>
            <w:r w:rsidR="000470A0">
              <w:rPr>
                <w:rFonts w:ascii="Times New Roman" w:hAnsi="Times New Roman"/>
                <w:sz w:val="24"/>
                <w:szCs w:val="24"/>
              </w:rPr>
              <w:t>ë</w:t>
            </w:r>
            <w:r w:rsidR="0096018B">
              <w:rPr>
                <w:rFonts w:ascii="Times New Roman" w:hAnsi="Times New Roman"/>
                <w:sz w:val="24"/>
                <w:szCs w:val="24"/>
              </w:rPr>
              <w:t>m ose p</w:t>
            </w:r>
            <w:r w:rsidR="000470A0">
              <w:rPr>
                <w:rFonts w:ascii="Times New Roman" w:hAnsi="Times New Roman"/>
                <w:sz w:val="24"/>
                <w:szCs w:val="24"/>
              </w:rPr>
              <w:t>ë</w:t>
            </w:r>
            <w:r w:rsidR="0096018B">
              <w:rPr>
                <w:rFonts w:ascii="Times New Roman" w:hAnsi="Times New Roman"/>
                <w:sz w:val="24"/>
                <w:szCs w:val="24"/>
              </w:rPr>
              <w:t>rhersh</w:t>
            </w:r>
            <w:r w:rsidR="000470A0">
              <w:rPr>
                <w:rFonts w:ascii="Times New Roman" w:hAnsi="Times New Roman"/>
                <w:sz w:val="24"/>
                <w:szCs w:val="24"/>
              </w:rPr>
              <w:t>ë</w:t>
            </w:r>
            <w:r w:rsidR="0096018B">
              <w:rPr>
                <w:rFonts w:ascii="Times New Roman" w:hAnsi="Times New Roman"/>
                <w:sz w:val="24"/>
                <w:szCs w:val="24"/>
              </w:rPr>
              <w:t>m.</w:t>
            </w:r>
          </w:p>
          <w:p w14:paraId="794EE6FC" w14:textId="702B2D72" w:rsidR="0096018B" w:rsidRDefault="0096018B" w:rsidP="00125B0E">
            <w:pPr>
              <w:pStyle w:val="BodyText"/>
              <w:numPr>
                <w:ilvl w:val="0"/>
                <w:numId w:val="4"/>
              </w:numPr>
              <w:jc w:val="both"/>
              <w:rPr>
                <w:rFonts w:ascii="Times New Roman" w:hAnsi="Times New Roman"/>
                <w:sz w:val="24"/>
                <w:szCs w:val="24"/>
              </w:rPr>
            </w:pPr>
            <w:r>
              <w:rPr>
                <w:rFonts w:ascii="Times New Roman" w:hAnsi="Times New Roman"/>
                <w:sz w:val="24"/>
                <w:szCs w:val="24"/>
              </w:rPr>
              <w:t>Sindikatat e arsimit, tregtis</w:t>
            </w:r>
            <w:r w:rsidR="000470A0">
              <w:rPr>
                <w:rFonts w:ascii="Times New Roman" w:hAnsi="Times New Roman"/>
                <w:sz w:val="24"/>
                <w:szCs w:val="24"/>
              </w:rPr>
              <w:t>ë</w:t>
            </w:r>
            <w:r>
              <w:rPr>
                <w:rFonts w:ascii="Times New Roman" w:hAnsi="Times New Roman"/>
                <w:sz w:val="24"/>
                <w:szCs w:val="24"/>
              </w:rPr>
              <w:t>, turizimit, pun</w:t>
            </w:r>
            <w:r w:rsidR="000470A0">
              <w:rPr>
                <w:rFonts w:ascii="Times New Roman" w:hAnsi="Times New Roman"/>
                <w:sz w:val="24"/>
                <w:szCs w:val="24"/>
              </w:rPr>
              <w:t>ë</w:t>
            </w:r>
            <w:r>
              <w:rPr>
                <w:rFonts w:ascii="Times New Roman" w:hAnsi="Times New Roman"/>
                <w:sz w:val="24"/>
                <w:szCs w:val="24"/>
              </w:rPr>
              <w:t>simit</w:t>
            </w:r>
            <w:r w:rsidR="008736D9">
              <w:rPr>
                <w:rFonts w:ascii="Times New Roman" w:hAnsi="Times New Roman"/>
                <w:sz w:val="24"/>
                <w:szCs w:val="24"/>
              </w:rPr>
              <w:t>.</w:t>
            </w:r>
          </w:p>
          <w:p w14:paraId="437B55E4" w14:textId="09B27C2E" w:rsidR="008736D9" w:rsidRPr="005D0A83" w:rsidRDefault="008736D9" w:rsidP="00125B0E">
            <w:pPr>
              <w:pStyle w:val="BodyText"/>
              <w:numPr>
                <w:ilvl w:val="0"/>
                <w:numId w:val="4"/>
              </w:numPr>
              <w:jc w:val="both"/>
              <w:rPr>
                <w:rFonts w:ascii="Times New Roman" w:hAnsi="Times New Roman"/>
                <w:sz w:val="24"/>
                <w:szCs w:val="24"/>
              </w:rPr>
            </w:pPr>
            <w:r>
              <w:rPr>
                <w:rFonts w:ascii="Times New Roman" w:hAnsi="Times New Roman"/>
                <w:sz w:val="24"/>
                <w:szCs w:val="24"/>
              </w:rPr>
              <w:t>Organizata ndërkombëtare që asistojnë RSH e Shqipërisë dhe Ministrinë e Brendshme në këtë fushë.</w:t>
            </w:r>
          </w:p>
          <w:p w14:paraId="56F5E3AD" w14:textId="4F7C6A1B" w:rsidR="001E4573" w:rsidRPr="005D0A83" w:rsidRDefault="001E4573" w:rsidP="00125B0E">
            <w:pPr>
              <w:pStyle w:val="BodyText"/>
              <w:jc w:val="both"/>
              <w:rPr>
                <w:rFonts w:ascii="Times New Roman" w:hAnsi="Times New Roman"/>
                <w:sz w:val="24"/>
                <w:szCs w:val="24"/>
              </w:rPr>
            </w:pPr>
          </w:p>
        </w:tc>
      </w:tr>
    </w:tbl>
    <w:p w14:paraId="6AB6C786" w14:textId="77777777" w:rsidR="008675CA" w:rsidRPr="005D0A83" w:rsidRDefault="008675CA" w:rsidP="008675CA">
      <w:pPr>
        <w:pStyle w:val="BodyText"/>
        <w:jc w:val="both"/>
        <w:rPr>
          <w:rFonts w:ascii="Times New Roman" w:hAnsi="Times New Roman"/>
          <w:sz w:val="24"/>
          <w:szCs w:val="24"/>
        </w:rPr>
      </w:pPr>
    </w:p>
    <w:p w14:paraId="01114EE1"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Kohëzgjatja e konsultimeve</w:t>
      </w:r>
      <w:r w:rsidR="008675CA" w:rsidRPr="005D0A8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2107987D" w14:textId="77777777" w:rsidTr="009F3A30">
        <w:tc>
          <w:tcPr>
            <w:tcW w:w="9212" w:type="dxa"/>
          </w:tcPr>
          <w:p w14:paraId="6918A863" w14:textId="77777777" w:rsidR="00E62621" w:rsidRDefault="00E62621" w:rsidP="009F3A30">
            <w:pPr>
              <w:pStyle w:val="BodyText"/>
              <w:jc w:val="both"/>
              <w:rPr>
                <w:rFonts w:ascii="Times New Roman" w:hAnsi="Times New Roman"/>
                <w:sz w:val="24"/>
                <w:szCs w:val="24"/>
              </w:rPr>
            </w:pPr>
          </w:p>
          <w:p w14:paraId="100BB022" w14:textId="421F2A11" w:rsidR="008675CA" w:rsidRPr="005D0A83" w:rsidRDefault="00125B0E" w:rsidP="009F3A30">
            <w:pPr>
              <w:pStyle w:val="BodyText"/>
              <w:jc w:val="both"/>
              <w:rPr>
                <w:rFonts w:ascii="Times New Roman" w:hAnsi="Times New Roman"/>
                <w:sz w:val="24"/>
                <w:szCs w:val="24"/>
              </w:rPr>
            </w:pPr>
            <w:r w:rsidRPr="005D0A83">
              <w:rPr>
                <w:rFonts w:ascii="Times New Roman" w:hAnsi="Times New Roman"/>
                <w:sz w:val="24"/>
                <w:szCs w:val="24"/>
              </w:rPr>
              <w:t xml:space="preserve">Konsultimi publik do të </w:t>
            </w:r>
            <w:r w:rsidRPr="007A28E3">
              <w:rPr>
                <w:rFonts w:ascii="Times New Roman" w:hAnsi="Times New Roman"/>
                <w:sz w:val="24"/>
                <w:szCs w:val="24"/>
              </w:rPr>
              <w:t xml:space="preserve">zgjasë </w:t>
            </w:r>
            <w:r w:rsidR="0096018B">
              <w:rPr>
                <w:rFonts w:ascii="Times New Roman" w:hAnsi="Times New Roman"/>
                <w:sz w:val="24"/>
                <w:szCs w:val="24"/>
              </w:rPr>
              <w:t>4</w:t>
            </w:r>
            <w:r w:rsidR="00DC7621" w:rsidRPr="007A28E3">
              <w:rPr>
                <w:rFonts w:ascii="Times New Roman" w:hAnsi="Times New Roman"/>
                <w:sz w:val="24"/>
                <w:szCs w:val="24"/>
              </w:rPr>
              <w:t xml:space="preserve"> muaj</w:t>
            </w:r>
            <w:r w:rsidR="007A28E3" w:rsidRPr="007A28E3">
              <w:rPr>
                <w:rFonts w:ascii="Times New Roman" w:hAnsi="Times New Roman"/>
                <w:sz w:val="24"/>
                <w:szCs w:val="24"/>
              </w:rPr>
              <w:t xml:space="preserve">, </w:t>
            </w:r>
            <w:r w:rsidR="0096018B">
              <w:rPr>
                <w:rFonts w:ascii="Times New Roman" w:hAnsi="Times New Roman"/>
                <w:sz w:val="24"/>
                <w:szCs w:val="24"/>
              </w:rPr>
              <w:t>duke p</w:t>
            </w:r>
            <w:r w:rsidR="000470A0">
              <w:rPr>
                <w:rFonts w:ascii="Times New Roman" w:hAnsi="Times New Roman"/>
                <w:sz w:val="24"/>
                <w:szCs w:val="24"/>
              </w:rPr>
              <w:t>ë</w:t>
            </w:r>
            <w:r w:rsidR="0096018B">
              <w:rPr>
                <w:rFonts w:ascii="Times New Roman" w:hAnsi="Times New Roman"/>
                <w:sz w:val="24"/>
                <w:szCs w:val="24"/>
              </w:rPr>
              <w:t>rfshir</w:t>
            </w:r>
            <w:r w:rsidR="000470A0">
              <w:rPr>
                <w:rFonts w:ascii="Times New Roman" w:hAnsi="Times New Roman"/>
                <w:sz w:val="24"/>
                <w:szCs w:val="24"/>
              </w:rPr>
              <w:t>ë</w:t>
            </w:r>
            <w:r w:rsidR="0096018B">
              <w:rPr>
                <w:rFonts w:ascii="Times New Roman" w:hAnsi="Times New Roman"/>
                <w:sz w:val="24"/>
                <w:szCs w:val="24"/>
              </w:rPr>
              <w:t xml:space="preserve"> takimet e grupit </w:t>
            </w:r>
            <w:r w:rsidR="00E71617">
              <w:rPr>
                <w:rFonts w:ascii="Times New Roman" w:hAnsi="Times New Roman"/>
                <w:sz w:val="24"/>
                <w:szCs w:val="24"/>
              </w:rPr>
              <w:t xml:space="preserve">ndërinstitucional </w:t>
            </w:r>
            <w:r w:rsidR="0096018B">
              <w:rPr>
                <w:rFonts w:ascii="Times New Roman" w:hAnsi="Times New Roman"/>
                <w:sz w:val="24"/>
                <w:szCs w:val="24"/>
              </w:rPr>
              <w:t>t</w:t>
            </w:r>
            <w:r w:rsidR="000470A0">
              <w:rPr>
                <w:rFonts w:ascii="Times New Roman" w:hAnsi="Times New Roman"/>
                <w:sz w:val="24"/>
                <w:szCs w:val="24"/>
              </w:rPr>
              <w:t>ë</w:t>
            </w:r>
            <w:r w:rsidR="0096018B">
              <w:rPr>
                <w:rFonts w:ascii="Times New Roman" w:hAnsi="Times New Roman"/>
                <w:sz w:val="24"/>
                <w:szCs w:val="24"/>
              </w:rPr>
              <w:t xml:space="preserve"> pu</w:t>
            </w:r>
            <w:r w:rsidR="00E71617">
              <w:rPr>
                <w:rFonts w:ascii="Times New Roman" w:hAnsi="Times New Roman"/>
                <w:sz w:val="24"/>
                <w:szCs w:val="24"/>
              </w:rPr>
              <w:t>n</w:t>
            </w:r>
            <w:r w:rsidR="000470A0">
              <w:rPr>
                <w:rFonts w:ascii="Times New Roman" w:hAnsi="Times New Roman"/>
                <w:sz w:val="24"/>
                <w:szCs w:val="24"/>
              </w:rPr>
              <w:t>ë</w:t>
            </w:r>
            <w:r w:rsidR="0096018B">
              <w:rPr>
                <w:rFonts w:ascii="Times New Roman" w:hAnsi="Times New Roman"/>
                <w:sz w:val="24"/>
                <w:szCs w:val="24"/>
              </w:rPr>
              <w:t xml:space="preserve">s apo me grupet e intersit, si dhe </w:t>
            </w:r>
            <w:r w:rsidR="001C4A57">
              <w:rPr>
                <w:rFonts w:ascii="Times New Roman" w:hAnsi="Times New Roman"/>
                <w:sz w:val="24"/>
                <w:szCs w:val="24"/>
              </w:rPr>
              <w:t>n</w:t>
            </w:r>
            <w:r w:rsidR="009B312B">
              <w:rPr>
                <w:rFonts w:ascii="Times New Roman" w:hAnsi="Times New Roman"/>
                <w:sz w:val="24"/>
                <w:szCs w:val="24"/>
              </w:rPr>
              <w:t>ë</w:t>
            </w:r>
            <w:r w:rsidR="001C4A57">
              <w:rPr>
                <w:rFonts w:ascii="Times New Roman" w:hAnsi="Times New Roman"/>
                <w:sz w:val="24"/>
                <w:szCs w:val="24"/>
              </w:rPr>
              <w:t>p</w:t>
            </w:r>
            <w:r w:rsidR="009B312B">
              <w:rPr>
                <w:rFonts w:ascii="Times New Roman" w:hAnsi="Times New Roman"/>
                <w:sz w:val="24"/>
                <w:szCs w:val="24"/>
              </w:rPr>
              <w:t>ë</w:t>
            </w:r>
            <w:r w:rsidR="001C4A57">
              <w:rPr>
                <w:rFonts w:ascii="Times New Roman" w:hAnsi="Times New Roman"/>
                <w:sz w:val="24"/>
                <w:szCs w:val="24"/>
              </w:rPr>
              <w:t>rmjet pub</w:t>
            </w:r>
            <w:r w:rsidR="0096018B">
              <w:rPr>
                <w:rFonts w:ascii="Times New Roman" w:hAnsi="Times New Roman"/>
                <w:sz w:val="24"/>
                <w:szCs w:val="24"/>
              </w:rPr>
              <w:t>l</w:t>
            </w:r>
            <w:r w:rsidR="001C4A57">
              <w:rPr>
                <w:rFonts w:ascii="Times New Roman" w:hAnsi="Times New Roman"/>
                <w:sz w:val="24"/>
                <w:szCs w:val="24"/>
              </w:rPr>
              <w:t>ikimit n</w:t>
            </w:r>
            <w:r w:rsidR="009B312B">
              <w:rPr>
                <w:rFonts w:ascii="Times New Roman" w:hAnsi="Times New Roman"/>
                <w:sz w:val="24"/>
                <w:szCs w:val="24"/>
              </w:rPr>
              <w:t>ë</w:t>
            </w:r>
            <w:r w:rsidR="001C4A57">
              <w:rPr>
                <w:rFonts w:ascii="Times New Roman" w:hAnsi="Times New Roman"/>
                <w:sz w:val="24"/>
                <w:szCs w:val="24"/>
              </w:rPr>
              <w:t xml:space="preserve"> RENJK, </w:t>
            </w:r>
            <w:r w:rsidR="0096018B">
              <w:rPr>
                <w:rFonts w:ascii="Times New Roman" w:hAnsi="Times New Roman"/>
                <w:sz w:val="24"/>
                <w:szCs w:val="24"/>
              </w:rPr>
              <w:t>nga data 4 dhjetor 2020 deri m</w:t>
            </w:r>
            <w:r w:rsidR="000470A0">
              <w:rPr>
                <w:rFonts w:ascii="Times New Roman" w:hAnsi="Times New Roman"/>
                <w:sz w:val="24"/>
                <w:szCs w:val="24"/>
              </w:rPr>
              <w:t>ë</w:t>
            </w:r>
            <w:r w:rsidR="0096018B">
              <w:rPr>
                <w:rFonts w:ascii="Times New Roman" w:hAnsi="Times New Roman"/>
                <w:sz w:val="24"/>
                <w:szCs w:val="24"/>
              </w:rPr>
              <w:t xml:space="preserve"> 30 dhjetor 2020.</w:t>
            </w:r>
            <w:r w:rsidR="007A28E3" w:rsidRPr="007A28E3">
              <w:rPr>
                <w:rFonts w:ascii="Times New Roman" w:hAnsi="Times New Roman"/>
                <w:sz w:val="24"/>
                <w:szCs w:val="24"/>
              </w:rPr>
              <w:t xml:space="preserve"> </w:t>
            </w:r>
          </w:p>
          <w:p w14:paraId="2B70CA24" w14:textId="77777777" w:rsidR="001E4573" w:rsidRPr="005D0A83" w:rsidRDefault="001E4573" w:rsidP="009F3A30">
            <w:pPr>
              <w:pStyle w:val="BodyText"/>
              <w:jc w:val="both"/>
              <w:rPr>
                <w:rFonts w:ascii="Times New Roman" w:hAnsi="Times New Roman"/>
                <w:sz w:val="24"/>
                <w:szCs w:val="24"/>
              </w:rPr>
            </w:pPr>
          </w:p>
        </w:tc>
      </w:tr>
    </w:tbl>
    <w:p w14:paraId="3B71C798" w14:textId="77777777" w:rsidR="008675CA" w:rsidRPr="005D0A83" w:rsidRDefault="008675CA" w:rsidP="008675CA">
      <w:pPr>
        <w:pStyle w:val="BodyText"/>
        <w:jc w:val="both"/>
        <w:rPr>
          <w:rFonts w:ascii="Times New Roman" w:hAnsi="Times New Roman"/>
          <w:sz w:val="24"/>
          <w:szCs w:val="24"/>
        </w:rPr>
      </w:pPr>
    </w:p>
    <w:p w14:paraId="1702DBB0"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7C855088" w14:textId="77777777" w:rsidTr="009F3A30">
        <w:tc>
          <w:tcPr>
            <w:tcW w:w="9212" w:type="dxa"/>
          </w:tcPr>
          <w:p w14:paraId="22D711A5" w14:textId="77777777" w:rsidR="00E62621" w:rsidRDefault="00E62621" w:rsidP="00125B0E">
            <w:pPr>
              <w:pStyle w:val="BodyText"/>
              <w:jc w:val="both"/>
              <w:rPr>
                <w:rFonts w:ascii="Times New Roman" w:hAnsi="Times New Roman"/>
                <w:sz w:val="24"/>
                <w:szCs w:val="24"/>
              </w:rPr>
            </w:pPr>
          </w:p>
          <w:p w14:paraId="15D336C8" w14:textId="7200C6C9" w:rsidR="00125B0E" w:rsidRPr="005D0A83" w:rsidRDefault="00125B0E" w:rsidP="00125B0E">
            <w:pPr>
              <w:pStyle w:val="BodyText"/>
              <w:jc w:val="both"/>
              <w:rPr>
                <w:rFonts w:ascii="Times New Roman" w:hAnsi="Times New Roman"/>
                <w:sz w:val="24"/>
                <w:szCs w:val="24"/>
              </w:rPr>
            </w:pPr>
            <w:r w:rsidRPr="005D0A83">
              <w:rPr>
                <w:rFonts w:ascii="Times New Roman" w:hAnsi="Times New Roman"/>
                <w:sz w:val="24"/>
                <w:szCs w:val="24"/>
              </w:rPr>
              <w:t>Mund të merrni pjesë në procesin e konsultimeve publike duke dërguar komente/kontribute për projektin:</w:t>
            </w:r>
          </w:p>
          <w:p w14:paraId="62E952E6" w14:textId="329B8B41" w:rsidR="00125B0E" w:rsidRPr="005D0A83" w:rsidRDefault="00125B0E" w:rsidP="00125B0E">
            <w:pPr>
              <w:pStyle w:val="BodyText"/>
              <w:numPr>
                <w:ilvl w:val="0"/>
                <w:numId w:val="2"/>
              </w:numPr>
              <w:jc w:val="both"/>
              <w:rPr>
                <w:rFonts w:ascii="Times New Roman" w:hAnsi="Times New Roman"/>
                <w:sz w:val="24"/>
                <w:szCs w:val="24"/>
              </w:rPr>
            </w:pPr>
            <w:r w:rsidRPr="005D0A83">
              <w:rPr>
                <w:rFonts w:ascii="Times New Roman" w:hAnsi="Times New Roman"/>
                <w:sz w:val="24"/>
                <w:szCs w:val="24"/>
              </w:rPr>
              <w:t xml:space="preserve"> Duke plotësuar formularin onlin</w:t>
            </w:r>
            <w:r w:rsidR="00666810" w:rsidRPr="005D0A83">
              <w:rPr>
                <w:rFonts w:ascii="Times New Roman" w:hAnsi="Times New Roman"/>
                <w:sz w:val="24"/>
                <w:szCs w:val="24"/>
              </w:rPr>
              <w:t>e</w:t>
            </w:r>
            <w:r w:rsidRPr="005D0A83">
              <w:rPr>
                <w:rFonts w:ascii="Times New Roman" w:hAnsi="Times New Roman"/>
                <w:sz w:val="24"/>
                <w:szCs w:val="24"/>
              </w:rPr>
              <w:t xml:space="preserve"> të Regjistrin Elektronik për </w:t>
            </w:r>
            <w:r w:rsidR="00C02020" w:rsidRPr="005D0A83">
              <w:rPr>
                <w:rFonts w:ascii="Times New Roman" w:hAnsi="Times New Roman"/>
                <w:sz w:val="24"/>
                <w:szCs w:val="24"/>
              </w:rPr>
              <w:t>projektligjit</w:t>
            </w:r>
            <w:r w:rsidRPr="005D0A83">
              <w:rPr>
                <w:rFonts w:ascii="Times New Roman" w:hAnsi="Times New Roman"/>
                <w:sz w:val="24"/>
                <w:szCs w:val="24"/>
              </w:rPr>
              <w:t>, në</w:t>
            </w:r>
            <w:r w:rsidRPr="005D0A83">
              <w:rPr>
                <w:rFonts w:ascii="Times New Roman" w:hAnsi="Times New Roman"/>
                <w:iCs/>
                <w:sz w:val="24"/>
                <w:szCs w:val="24"/>
              </w:rPr>
              <w:t xml:space="preserve"> adresën elektronike: </w:t>
            </w:r>
            <w:bookmarkStart w:id="0" w:name="_GoBack"/>
            <w:bookmarkEnd w:id="0"/>
            <w:r w:rsidR="00D76222">
              <w:rPr>
                <w:rFonts w:ascii="Times New Roman" w:hAnsi="Times New Roman"/>
                <w:iCs/>
                <w:sz w:val="24"/>
                <w:szCs w:val="24"/>
              </w:rPr>
              <w:fldChar w:fldCharType="begin"/>
            </w:r>
            <w:r w:rsidR="00D76222">
              <w:rPr>
                <w:rFonts w:ascii="Times New Roman" w:hAnsi="Times New Roman"/>
                <w:iCs/>
                <w:sz w:val="24"/>
                <w:szCs w:val="24"/>
              </w:rPr>
              <w:instrText xml:space="preserve"> HYPERLINK "</w:instrText>
            </w:r>
            <w:r w:rsidR="00D76222" w:rsidRPr="00D76222">
              <w:rPr>
                <w:rFonts w:ascii="Times New Roman" w:hAnsi="Times New Roman"/>
                <w:iCs/>
                <w:sz w:val="24"/>
                <w:szCs w:val="24"/>
              </w:rPr>
              <w:instrText>http://www.konsultimipublik.gov.al</w:instrText>
            </w:r>
            <w:r w:rsidR="00D76222">
              <w:rPr>
                <w:rFonts w:ascii="Times New Roman" w:hAnsi="Times New Roman"/>
                <w:iCs/>
                <w:sz w:val="24"/>
                <w:szCs w:val="24"/>
              </w:rPr>
              <w:instrText xml:space="preserve">" </w:instrText>
            </w:r>
            <w:r w:rsidR="00D76222">
              <w:rPr>
                <w:rFonts w:ascii="Times New Roman" w:hAnsi="Times New Roman"/>
                <w:iCs/>
                <w:sz w:val="24"/>
                <w:szCs w:val="24"/>
              </w:rPr>
              <w:fldChar w:fldCharType="separate"/>
            </w:r>
            <w:r w:rsidR="00D76222" w:rsidRPr="00104EAA">
              <w:rPr>
                <w:rStyle w:val="Hyperlink"/>
                <w:rFonts w:ascii="Times New Roman" w:hAnsi="Times New Roman"/>
                <w:iCs/>
                <w:sz w:val="24"/>
                <w:szCs w:val="24"/>
              </w:rPr>
              <w:t>http://www.konsultimipublik.gov.al</w:t>
            </w:r>
            <w:r w:rsidR="00D76222">
              <w:rPr>
                <w:rFonts w:ascii="Times New Roman" w:hAnsi="Times New Roman"/>
                <w:iCs/>
                <w:sz w:val="24"/>
                <w:szCs w:val="24"/>
              </w:rPr>
              <w:fldChar w:fldCharType="end"/>
            </w:r>
            <w:r w:rsidRPr="005D0A83">
              <w:rPr>
                <w:rFonts w:ascii="Times New Roman" w:hAnsi="Times New Roman"/>
                <w:sz w:val="24"/>
                <w:szCs w:val="24"/>
              </w:rPr>
              <w:t>:</w:t>
            </w:r>
          </w:p>
          <w:p w14:paraId="3A8CE5FD" w14:textId="7C1890D2" w:rsidR="00125B0E" w:rsidRPr="005D0A83" w:rsidRDefault="008C1BC9" w:rsidP="008C1BC9">
            <w:pPr>
              <w:pStyle w:val="BodyText"/>
              <w:numPr>
                <w:ilvl w:val="0"/>
                <w:numId w:val="2"/>
              </w:numPr>
              <w:jc w:val="both"/>
              <w:rPr>
                <w:rFonts w:ascii="Times New Roman" w:hAnsi="Times New Roman"/>
                <w:sz w:val="24"/>
                <w:szCs w:val="24"/>
              </w:rPr>
            </w:pPr>
            <w:r>
              <w:rPr>
                <w:rFonts w:ascii="Times New Roman" w:hAnsi="Times New Roman"/>
                <w:sz w:val="24"/>
                <w:szCs w:val="24"/>
              </w:rPr>
              <w:t>D</w:t>
            </w:r>
            <w:r w:rsidR="00125B0E" w:rsidRPr="005D0A83">
              <w:rPr>
                <w:rFonts w:ascii="Times New Roman" w:hAnsi="Times New Roman"/>
                <w:sz w:val="24"/>
                <w:szCs w:val="24"/>
              </w:rPr>
              <w:t>uke dërguar propozi</w:t>
            </w:r>
            <w:r>
              <w:rPr>
                <w:rFonts w:ascii="Times New Roman" w:hAnsi="Times New Roman"/>
                <w:sz w:val="24"/>
                <w:szCs w:val="24"/>
              </w:rPr>
              <w:t>met/sugjerimet tuaja në adresën elektronik t</w:t>
            </w:r>
            <w:r w:rsidR="009B312B">
              <w:rPr>
                <w:rFonts w:ascii="Times New Roman" w:hAnsi="Times New Roman"/>
                <w:sz w:val="24"/>
                <w:szCs w:val="24"/>
              </w:rPr>
              <w:t>ë</w:t>
            </w:r>
            <w:r>
              <w:rPr>
                <w:rFonts w:ascii="Times New Roman" w:hAnsi="Times New Roman"/>
                <w:sz w:val="24"/>
                <w:szCs w:val="24"/>
              </w:rPr>
              <w:t xml:space="preserve"> Ministris</w:t>
            </w:r>
            <w:r w:rsidR="009B312B">
              <w:rPr>
                <w:rFonts w:ascii="Times New Roman" w:hAnsi="Times New Roman"/>
                <w:sz w:val="24"/>
                <w:szCs w:val="24"/>
              </w:rPr>
              <w:t>ë</w:t>
            </w:r>
            <w:r>
              <w:rPr>
                <w:rFonts w:ascii="Times New Roman" w:hAnsi="Times New Roman"/>
                <w:sz w:val="24"/>
                <w:szCs w:val="24"/>
              </w:rPr>
              <w:t xml:space="preserve"> s</w:t>
            </w:r>
            <w:r w:rsidR="009B312B">
              <w:rPr>
                <w:rFonts w:ascii="Times New Roman" w:hAnsi="Times New Roman"/>
                <w:sz w:val="24"/>
                <w:szCs w:val="24"/>
              </w:rPr>
              <w:t>ë</w:t>
            </w:r>
            <w:r>
              <w:rPr>
                <w:rFonts w:ascii="Times New Roman" w:hAnsi="Times New Roman"/>
                <w:sz w:val="24"/>
                <w:szCs w:val="24"/>
              </w:rPr>
              <w:t xml:space="preserve"> Brendshme: </w:t>
            </w:r>
            <w:r w:rsidR="00125B0E" w:rsidRPr="005D0A83">
              <w:rPr>
                <w:rFonts w:ascii="Times New Roman" w:hAnsi="Times New Roman"/>
                <w:sz w:val="24"/>
                <w:szCs w:val="24"/>
              </w:rPr>
              <w:t xml:space="preserve"> </w:t>
            </w:r>
            <w:r w:rsidRPr="008C1BC9">
              <w:rPr>
                <w:rFonts w:ascii="Times New Roman" w:hAnsi="Times New Roman"/>
                <w:sz w:val="24"/>
                <w:szCs w:val="24"/>
              </w:rPr>
              <w:t>Ministria.Brendshme@mb.gov.al</w:t>
            </w:r>
          </w:p>
          <w:p w14:paraId="5A80067A" w14:textId="7E27496A" w:rsidR="00125B0E" w:rsidRPr="005D0A83" w:rsidRDefault="00125B0E" w:rsidP="0096018B">
            <w:pPr>
              <w:pStyle w:val="BodyText"/>
              <w:ind w:left="360"/>
              <w:jc w:val="both"/>
              <w:rPr>
                <w:rFonts w:ascii="Times New Roman" w:hAnsi="Times New Roman"/>
                <w:sz w:val="24"/>
                <w:szCs w:val="24"/>
              </w:rPr>
            </w:pPr>
          </w:p>
        </w:tc>
      </w:tr>
    </w:tbl>
    <w:p w14:paraId="216F65EC" w14:textId="77777777" w:rsidR="008675CA" w:rsidRPr="005D0A83" w:rsidRDefault="008675CA" w:rsidP="008675CA">
      <w:pPr>
        <w:pStyle w:val="BodyText"/>
        <w:jc w:val="both"/>
        <w:rPr>
          <w:rFonts w:ascii="Times New Roman" w:hAnsi="Times New Roman"/>
          <w:sz w:val="24"/>
          <w:szCs w:val="24"/>
        </w:rPr>
      </w:pPr>
    </w:p>
    <w:p w14:paraId="49A5D398"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Kontakti</w:t>
      </w:r>
      <w:r w:rsidR="008675CA" w:rsidRPr="005D0A8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753DBD72" w14:textId="77777777" w:rsidTr="009F3A30">
        <w:tc>
          <w:tcPr>
            <w:tcW w:w="9212" w:type="dxa"/>
          </w:tcPr>
          <w:p w14:paraId="5A382AEB" w14:textId="77777777" w:rsidR="00E62621" w:rsidRDefault="00E62621" w:rsidP="00E54C97">
            <w:pPr>
              <w:pStyle w:val="BodyText"/>
              <w:jc w:val="both"/>
              <w:rPr>
                <w:rFonts w:ascii="Times New Roman" w:hAnsi="Times New Roman"/>
                <w:i/>
                <w:sz w:val="24"/>
                <w:szCs w:val="24"/>
              </w:rPr>
            </w:pPr>
          </w:p>
          <w:p w14:paraId="79B34548" w14:textId="6643839F" w:rsidR="008675CA" w:rsidRPr="005D0A83" w:rsidRDefault="00E62621" w:rsidP="00E54C97">
            <w:pPr>
              <w:pStyle w:val="BodyText"/>
              <w:jc w:val="both"/>
              <w:rPr>
                <w:rFonts w:ascii="Times New Roman" w:hAnsi="Times New Roman"/>
                <w:i/>
                <w:sz w:val="24"/>
                <w:szCs w:val="24"/>
              </w:rPr>
            </w:pPr>
            <w:r w:rsidRPr="00E62621">
              <w:rPr>
                <w:rFonts w:ascii="Times New Roman" w:hAnsi="Times New Roman"/>
                <w:sz w:val="24"/>
                <w:szCs w:val="24"/>
              </w:rPr>
              <w:t>T</w:t>
            </w:r>
            <w:r w:rsidR="00044810" w:rsidRPr="00E62621">
              <w:rPr>
                <w:rFonts w:ascii="Times New Roman" w:hAnsi="Times New Roman"/>
                <w:sz w:val="24"/>
                <w:szCs w:val="24"/>
              </w:rPr>
              <w:t>ë</w:t>
            </w:r>
            <w:r w:rsidR="00E54C97" w:rsidRPr="00E62621">
              <w:rPr>
                <w:rFonts w:ascii="Times New Roman" w:hAnsi="Times New Roman"/>
                <w:sz w:val="24"/>
                <w:szCs w:val="24"/>
              </w:rPr>
              <w:t xml:space="preserve"> dh</w:t>
            </w:r>
            <w:r w:rsidR="00044810" w:rsidRPr="00E62621">
              <w:rPr>
                <w:rFonts w:ascii="Times New Roman" w:hAnsi="Times New Roman"/>
                <w:sz w:val="24"/>
                <w:szCs w:val="24"/>
              </w:rPr>
              <w:t>ë</w:t>
            </w:r>
            <w:r w:rsidR="00E54C97" w:rsidRPr="00E62621">
              <w:rPr>
                <w:rFonts w:ascii="Times New Roman" w:hAnsi="Times New Roman"/>
                <w:sz w:val="24"/>
                <w:szCs w:val="24"/>
              </w:rPr>
              <w:t>nat e kontaktit të koordinatorit përkatës për konsultime publike dhe /ose të ndonjë personi tjetër t</w:t>
            </w:r>
            <w:r w:rsidR="00044810" w:rsidRPr="00E62621">
              <w:rPr>
                <w:rFonts w:ascii="Times New Roman" w:hAnsi="Times New Roman"/>
                <w:sz w:val="24"/>
                <w:szCs w:val="24"/>
              </w:rPr>
              <w:t>ë</w:t>
            </w:r>
            <w:r w:rsidR="00E54C97" w:rsidRPr="00E62621">
              <w:rPr>
                <w:rFonts w:ascii="Times New Roman" w:hAnsi="Times New Roman"/>
                <w:sz w:val="24"/>
                <w:szCs w:val="24"/>
              </w:rPr>
              <w:t xml:space="preserve"> cilit i drejtohen pyetjet</w:t>
            </w:r>
            <w:r w:rsidR="00E54C97" w:rsidRPr="005D0A83">
              <w:rPr>
                <w:rFonts w:ascii="Times New Roman" w:hAnsi="Times New Roman"/>
                <w:i/>
                <w:sz w:val="24"/>
                <w:szCs w:val="24"/>
              </w:rPr>
              <w:t>.</w:t>
            </w:r>
          </w:p>
          <w:p w14:paraId="081A550E" w14:textId="277398E9" w:rsidR="00DC7621" w:rsidRPr="005D0A83" w:rsidRDefault="00BA33C7" w:rsidP="00E54C97">
            <w:pPr>
              <w:pStyle w:val="BodyText"/>
              <w:jc w:val="both"/>
              <w:rPr>
                <w:rFonts w:ascii="Times New Roman" w:hAnsi="Times New Roman"/>
                <w:sz w:val="24"/>
                <w:szCs w:val="24"/>
              </w:rPr>
            </w:pPr>
            <w:r w:rsidRPr="005D0A83">
              <w:rPr>
                <w:rFonts w:ascii="Times New Roman" w:hAnsi="Times New Roman"/>
                <w:sz w:val="24"/>
                <w:szCs w:val="24"/>
              </w:rPr>
              <w:lastRenderedPageBreak/>
              <w:t xml:space="preserve">Znj. </w:t>
            </w:r>
            <w:r w:rsidR="0020340F">
              <w:rPr>
                <w:rFonts w:ascii="Times New Roman" w:hAnsi="Times New Roman"/>
                <w:sz w:val="24"/>
                <w:szCs w:val="24"/>
              </w:rPr>
              <w:t>Keti Suli</w:t>
            </w:r>
            <w:r w:rsidRPr="005D0A83">
              <w:rPr>
                <w:rFonts w:ascii="Times New Roman" w:hAnsi="Times New Roman"/>
                <w:sz w:val="24"/>
                <w:szCs w:val="24"/>
              </w:rPr>
              <w:t xml:space="preserve"> – Koordinatore e Konsultimit Publik</w:t>
            </w:r>
            <w:r w:rsidR="00AF4240" w:rsidRPr="005D0A83">
              <w:rPr>
                <w:rFonts w:ascii="Times New Roman" w:hAnsi="Times New Roman"/>
                <w:sz w:val="24"/>
                <w:szCs w:val="24"/>
              </w:rPr>
              <w:t>, e-mail</w:t>
            </w:r>
            <w:r w:rsidR="0020340F">
              <w:rPr>
                <w:rFonts w:ascii="Times New Roman" w:hAnsi="Times New Roman"/>
                <w:sz w:val="24"/>
                <w:szCs w:val="24"/>
              </w:rPr>
              <w:t>: keti.suli@mb.gov.al</w:t>
            </w:r>
            <w:r w:rsidR="00AF4240" w:rsidRPr="005D0A83">
              <w:rPr>
                <w:rFonts w:ascii="Times New Roman" w:hAnsi="Times New Roman"/>
                <w:sz w:val="24"/>
                <w:szCs w:val="24"/>
              </w:rPr>
              <w:t>, tel.</w:t>
            </w:r>
            <w:r w:rsidR="0020340F">
              <w:rPr>
                <w:rFonts w:ascii="Times New Roman" w:hAnsi="Times New Roman"/>
                <w:sz w:val="24"/>
                <w:szCs w:val="24"/>
              </w:rPr>
              <w:t xml:space="preserve"> 0699179389</w:t>
            </w:r>
          </w:p>
        </w:tc>
      </w:tr>
    </w:tbl>
    <w:p w14:paraId="5C99A391" w14:textId="77777777" w:rsidR="008675CA" w:rsidRPr="005D0A83" w:rsidRDefault="008675CA" w:rsidP="008675CA">
      <w:pPr>
        <w:pStyle w:val="BodyText"/>
        <w:jc w:val="both"/>
        <w:rPr>
          <w:rFonts w:ascii="Times New Roman" w:hAnsi="Times New Roman"/>
          <w:sz w:val="24"/>
          <w:szCs w:val="24"/>
        </w:rPr>
      </w:pPr>
    </w:p>
    <w:p w14:paraId="0D24D3E9"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36136BE4" w14:textId="77777777" w:rsidTr="009F3A30">
        <w:tc>
          <w:tcPr>
            <w:tcW w:w="9212" w:type="dxa"/>
          </w:tcPr>
          <w:p w14:paraId="074215D0" w14:textId="28A96301" w:rsidR="0096018B" w:rsidRDefault="0096018B" w:rsidP="0096018B">
            <w:pPr>
              <w:pStyle w:val="BodyText"/>
              <w:numPr>
                <w:ilvl w:val="0"/>
                <w:numId w:val="2"/>
              </w:numPr>
              <w:ind w:left="247" w:hanging="247"/>
              <w:jc w:val="both"/>
              <w:rPr>
                <w:rFonts w:ascii="Times New Roman" w:hAnsi="Times New Roman"/>
                <w:iCs/>
                <w:sz w:val="24"/>
                <w:szCs w:val="24"/>
              </w:rPr>
            </w:pPr>
            <w:r w:rsidRPr="0096018B">
              <w:rPr>
                <w:rFonts w:ascii="Times New Roman" w:hAnsi="Times New Roman"/>
                <w:b/>
                <w:iCs/>
                <w:sz w:val="24"/>
                <w:szCs w:val="24"/>
              </w:rPr>
              <w:t>N</w:t>
            </w:r>
            <w:r w:rsidR="000470A0">
              <w:rPr>
                <w:rFonts w:ascii="Times New Roman" w:hAnsi="Times New Roman"/>
                <w:b/>
                <w:iCs/>
                <w:sz w:val="24"/>
                <w:szCs w:val="24"/>
              </w:rPr>
              <w:t>ë</w:t>
            </w:r>
            <w:r w:rsidRPr="0096018B">
              <w:rPr>
                <w:rFonts w:ascii="Times New Roman" w:hAnsi="Times New Roman"/>
                <w:b/>
                <w:iCs/>
                <w:sz w:val="24"/>
                <w:szCs w:val="24"/>
              </w:rPr>
              <w:t xml:space="preserve"> datat 24 dhe 25 n</w:t>
            </w:r>
            <w:r w:rsidR="000470A0">
              <w:rPr>
                <w:rFonts w:ascii="Times New Roman" w:hAnsi="Times New Roman"/>
                <w:b/>
                <w:iCs/>
                <w:sz w:val="24"/>
                <w:szCs w:val="24"/>
              </w:rPr>
              <w:t>ë</w:t>
            </w:r>
            <w:r w:rsidRPr="0096018B">
              <w:rPr>
                <w:rFonts w:ascii="Times New Roman" w:hAnsi="Times New Roman"/>
                <w:b/>
                <w:iCs/>
                <w:sz w:val="24"/>
                <w:szCs w:val="24"/>
              </w:rPr>
              <w:t>ntor 2020</w:t>
            </w:r>
            <w:r>
              <w:rPr>
                <w:rFonts w:ascii="Times New Roman" w:hAnsi="Times New Roman"/>
                <w:iCs/>
                <w:sz w:val="24"/>
                <w:szCs w:val="24"/>
              </w:rPr>
              <w:t xml:space="preserve">, u zhvilluar </w:t>
            </w:r>
            <w:r w:rsidR="000470A0">
              <w:rPr>
                <w:rFonts w:ascii="Times New Roman" w:hAnsi="Times New Roman"/>
                <w:iCs/>
                <w:sz w:val="24"/>
                <w:szCs w:val="24"/>
              </w:rPr>
              <w:t>ë</w:t>
            </w:r>
            <w:r>
              <w:rPr>
                <w:rFonts w:ascii="Times New Roman" w:hAnsi="Times New Roman"/>
                <w:iCs/>
                <w:sz w:val="24"/>
                <w:szCs w:val="24"/>
              </w:rPr>
              <w:t>orkshop n</w:t>
            </w:r>
            <w:r w:rsidR="000470A0">
              <w:rPr>
                <w:rFonts w:ascii="Times New Roman" w:hAnsi="Times New Roman"/>
                <w:iCs/>
                <w:sz w:val="24"/>
                <w:szCs w:val="24"/>
              </w:rPr>
              <w:t>ë</w:t>
            </w:r>
            <w:r>
              <w:rPr>
                <w:rFonts w:ascii="Times New Roman" w:hAnsi="Times New Roman"/>
                <w:iCs/>
                <w:sz w:val="24"/>
                <w:szCs w:val="24"/>
              </w:rPr>
              <w:t xml:space="preserve"> Durr</w:t>
            </w:r>
            <w:r w:rsidR="000470A0">
              <w:rPr>
                <w:rFonts w:ascii="Times New Roman" w:hAnsi="Times New Roman"/>
                <w:iCs/>
                <w:sz w:val="24"/>
                <w:szCs w:val="24"/>
              </w:rPr>
              <w:t>ë</w:t>
            </w:r>
            <w:r>
              <w:rPr>
                <w:rFonts w:ascii="Times New Roman" w:hAnsi="Times New Roman"/>
                <w:iCs/>
                <w:sz w:val="24"/>
                <w:szCs w:val="24"/>
              </w:rPr>
              <w:t>s, si fizikisht ashtu edhe me pjes</w:t>
            </w:r>
            <w:r w:rsidR="000470A0">
              <w:rPr>
                <w:rFonts w:ascii="Times New Roman" w:hAnsi="Times New Roman"/>
                <w:iCs/>
                <w:sz w:val="24"/>
                <w:szCs w:val="24"/>
              </w:rPr>
              <w:t>ë</w:t>
            </w:r>
            <w:r>
              <w:rPr>
                <w:rFonts w:ascii="Times New Roman" w:hAnsi="Times New Roman"/>
                <w:iCs/>
                <w:sz w:val="24"/>
                <w:szCs w:val="24"/>
              </w:rPr>
              <w:t>marrjen online t</w:t>
            </w:r>
            <w:r w:rsidR="000470A0">
              <w:rPr>
                <w:rFonts w:ascii="Times New Roman" w:hAnsi="Times New Roman"/>
                <w:iCs/>
                <w:sz w:val="24"/>
                <w:szCs w:val="24"/>
              </w:rPr>
              <w:t>ë</w:t>
            </w:r>
            <w:r>
              <w:rPr>
                <w:rFonts w:ascii="Times New Roman" w:hAnsi="Times New Roman"/>
                <w:iCs/>
                <w:sz w:val="24"/>
                <w:szCs w:val="24"/>
              </w:rPr>
              <w:t xml:space="preserve"> aktor</w:t>
            </w:r>
            <w:r w:rsidR="000470A0">
              <w:rPr>
                <w:rFonts w:ascii="Times New Roman" w:hAnsi="Times New Roman"/>
                <w:iCs/>
                <w:sz w:val="24"/>
                <w:szCs w:val="24"/>
              </w:rPr>
              <w:t>ë</w:t>
            </w:r>
            <w:r>
              <w:rPr>
                <w:rFonts w:ascii="Times New Roman" w:hAnsi="Times New Roman"/>
                <w:iCs/>
                <w:sz w:val="24"/>
                <w:szCs w:val="24"/>
              </w:rPr>
              <w:t>ve kryesor</w:t>
            </w:r>
            <w:r w:rsidR="000470A0">
              <w:rPr>
                <w:rFonts w:ascii="Times New Roman" w:hAnsi="Times New Roman"/>
                <w:iCs/>
                <w:sz w:val="24"/>
                <w:szCs w:val="24"/>
              </w:rPr>
              <w:t>ë</w:t>
            </w:r>
            <w:r>
              <w:rPr>
                <w:rFonts w:ascii="Times New Roman" w:hAnsi="Times New Roman"/>
                <w:iCs/>
                <w:sz w:val="24"/>
                <w:szCs w:val="24"/>
              </w:rPr>
              <w:t xml:space="preserve"> t</w:t>
            </w:r>
            <w:r w:rsidR="000470A0">
              <w:rPr>
                <w:rFonts w:ascii="Times New Roman" w:hAnsi="Times New Roman"/>
                <w:iCs/>
                <w:sz w:val="24"/>
                <w:szCs w:val="24"/>
              </w:rPr>
              <w:t>ë</w:t>
            </w:r>
            <w:r>
              <w:rPr>
                <w:rFonts w:ascii="Times New Roman" w:hAnsi="Times New Roman"/>
                <w:iCs/>
                <w:sz w:val="24"/>
                <w:szCs w:val="24"/>
              </w:rPr>
              <w:t xml:space="preserve"> hartimit t</w:t>
            </w:r>
            <w:r w:rsidR="000470A0">
              <w:rPr>
                <w:rFonts w:ascii="Times New Roman" w:hAnsi="Times New Roman"/>
                <w:iCs/>
                <w:sz w:val="24"/>
                <w:szCs w:val="24"/>
              </w:rPr>
              <w:t>ë</w:t>
            </w:r>
            <w:r>
              <w:rPr>
                <w:rFonts w:ascii="Times New Roman" w:hAnsi="Times New Roman"/>
                <w:iCs/>
                <w:sz w:val="24"/>
                <w:szCs w:val="24"/>
              </w:rPr>
              <w:t xml:space="preserve"> draftit, kjo p</w:t>
            </w:r>
            <w:r w:rsidR="000470A0">
              <w:rPr>
                <w:rFonts w:ascii="Times New Roman" w:hAnsi="Times New Roman"/>
                <w:iCs/>
                <w:sz w:val="24"/>
                <w:szCs w:val="24"/>
              </w:rPr>
              <w:t>ë</w:t>
            </w:r>
            <w:r>
              <w:rPr>
                <w:rFonts w:ascii="Times New Roman" w:hAnsi="Times New Roman"/>
                <w:iCs/>
                <w:sz w:val="24"/>
                <w:szCs w:val="24"/>
              </w:rPr>
              <w:t>r shkak t</w:t>
            </w:r>
            <w:r w:rsidR="000470A0">
              <w:rPr>
                <w:rFonts w:ascii="Times New Roman" w:hAnsi="Times New Roman"/>
                <w:iCs/>
                <w:sz w:val="24"/>
                <w:szCs w:val="24"/>
              </w:rPr>
              <w:t>ë</w:t>
            </w:r>
            <w:r>
              <w:rPr>
                <w:rFonts w:ascii="Times New Roman" w:hAnsi="Times New Roman"/>
                <w:iCs/>
                <w:sz w:val="24"/>
                <w:szCs w:val="24"/>
              </w:rPr>
              <w:t xml:space="preserve"> zbatimit t</w:t>
            </w:r>
            <w:r w:rsidR="000470A0">
              <w:rPr>
                <w:rFonts w:ascii="Times New Roman" w:hAnsi="Times New Roman"/>
                <w:iCs/>
                <w:sz w:val="24"/>
                <w:szCs w:val="24"/>
              </w:rPr>
              <w:t>ë</w:t>
            </w:r>
            <w:r>
              <w:rPr>
                <w:rFonts w:ascii="Times New Roman" w:hAnsi="Times New Roman"/>
                <w:iCs/>
                <w:sz w:val="24"/>
                <w:szCs w:val="24"/>
              </w:rPr>
              <w:t xml:space="preserve"> rregullave strikte gjat</w:t>
            </w:r>
            <w:r w:rsidR="000470A0">
              <w:rPr>
                <w:rFonts w:ascii="Times New Roman" w:hAnsi="Times New Roman"/>
                <w:iCs/>
                <w:sz w:val="24"/>
                <w:szCs w:val="24"/>
              </w:rPr>
              <w:t>ë</w:t>
            </w:r>
            <w:r>
              <w:rPr>
                <w:rFonts w:ascii="Times New Roman" w:hAnsi="Times New Roman"/>
                <w:iCs/>
                <w:sz w:val="24"/>
                <w:szCs w:val="24"/>
              </w:rPr>
              <w:t xml:space="preserve"> periudh</w:t>
            </w:r>
            <w:r w:rsidR="000470A0">
              <w:rPr>
                <w:rFonts w:ascii="Times New Roman" w:hAnsi="Times New Roman"/>
                <w:iCs/>
                <w:sz w:val="24"/>
                <w:szCs w:val="24"/>
              </w:rPr>
              <w:t>ë</w:t>
            </w:r>
            <w:r>
              <w:rPr>
                <w:rFonts w:ascii="Times New Roman" w:hAnsi="Times New Roman"/>
                <w:iCs/>
                <w:sz w:val="24"/>
                <w:szCs w:val="24"/>
              </w:rPr>
              <w:t>s s</w:t>
            </w:r>
            <w:r w:rsidR="000470A0">
              <w:rPr>
                <w:rFonts w:ascii="Times New Roman" w:hAnsi="Times New Roman"/>
                <w:iCs/>
                <w:sz w:val="24"/>
                <w:szCs w:val="24"/>
              </w:rPr>
              <w:t>ë</w:t>
            </w:r>
            <w:r>
              <w:rPr>
                <w:rFonts w:ascii="Times New Roman" w:hAnsi="Times New Roman"/>
                <w:iCs/>
                <w:sz w:val="24"/>
                <w:szCs w:val="24"/>
              </w:rPr>
              <w:t xml:space="preserve"> pandemis</w:t>
            </w:r>
            <w:r w:rsidR="000470A0">
              <w:rPr>
                <w:rFonts w:ascii="Times New Roman" w:hAnsi="Times New Roman"/>
                <w:iCs/>
                <w:sz w:val="24"/>
                <w:szCs w:val="24"/>
              </w:rPr>
              <w:t>ë</w:t>
            </w:r>
            <w:r>
              <w:rPr>
                <w:rFonts w:ascii="Times New Roman" w:hAnsi="Times New Roman"/>
                <w:iCs/>
                <w:sz w:val="24"/>
                <w:szCs w:val="24"/>
              </w:rPr>
              <w:t xml:space="preserve"> s</w:t>
            </w:r>
            <w:r w:rsidR="000470A0">
              <w:rPr>
                <w:rFonts w:ascii="Times New Roman" w:hAnsi="Times New Roman"/>
                <w:iCs/>
                <w:sz w:val="24"/>
                <w:szCs w:val="24"/>
              </w:rPr>
              <w:t>ë</w:t>
            </w:r>
            <w:r>
              <w:rPr>
                <w:rFonts w:ascii="Times New Roman" w:hAnsi="Times New Roman"/>
                <w:iCs/>
                <w:sz w:val="24"/>
                <w:szCs w:val="24"/>
              </w:rPr>
              <w:t xml:space="preserve"> shpallur prej Covid 19.</w:t>
            </w:r>
          </w:p>
          <w:p w14:paraId="7C431F44" w14:textId="19D33244" w:rsidR="00AF4240" w:rsidRPr="005D0A83" w:rsidRDefault="0096018B" w:rsidP="0096018B">
            <w:pPr>
              <w:pStyle w:val="BodyText"/>
              <w:numPr>
                <w:ilvl w:val="0"/>
                <w:numId w:val="2"/>
              </w:numPr>
              <w:ind w:left="247" w:hanging="247"/>
              <w:jc w:val="both"/>
              <w:rPr>
                <w:rFonts w:ascii="Times New Roman" w:hAnsi="Times New Roman"/>
                <w:iCs/>
                <w:sz w:val="24"/>
                <w:szCs w:val="24"/>
              </w:rPr>
            </w:pPr>
            <w:r>
              <w:rPr>
                <w:rFonts w:ascii="Times New Roman" w:hAnsi="Times New Roman"/>
                <w:iCs/>
                <w:sz w:val="24"/>
                <w:szCs w:val="24"/>
              </w:rPr>
              <w:t>N</w:t>
            </w:r>
            <w:r w:rsidR="000470A0">
              <w:rPr>
                <w:rFonts w:ascii="Times New Roman" w:hAnsi="Times New Roman"/>
                <w:iCs/>
                <w:sz w:val="24"/>
                <w:szCs w:val="24"/>
              </w:rPr>
              <w:t>ë</w:t>
            </w:r>
            <w:r>
              <w:rPr>
                <w:rFonts w:ascii="Times New Roman" w:hAnsi="Times New Roman"/>
                <w:iCs/>
                <w:sz w:val="24"/>
                <w:szCs w:val="24"/>
              </w:rPr>
              <w:t>p</w:t>
            </w:r>
            <w:r w:rsidR="000470A0">
              <w:rPr>
                <w:rFonts w:ascii="Times New Roman" w:hAnsi="Times New Roman"/>
                <w:iCs/>
                <w:sz w:val="24"/>
                <w:szCs w:val="24"/>
              </w:rPr>
              <w:t>ë</w:t>
            </w:r>
            <w:r>
              <w:rPr>
                <w:rFonts w:ascii="Times New Roman" w:hAnsi="Times New Roman"/>
                <w:iCs/>
                <w:sz w:val="24"/>
                <w:szCs w:val="24"/>
              </w:rPr>
              <w:t>rmjet platform</w:t>
            </w:r>
            <w:r w:rsidR="000470A0">
              <w:rPr>
                <w:rFonts w:ascii="Times New Roman" w:hAnsi="Times New Roman"/>
                <w:iCs/>
                <w:sz w:val="24"/>
                <w:szCs w:val="24"/>
              </w:rPr>
              <w:t>ë</w:t>
            </w:r>
            <w:r>
              <w:rPr>
                <w:rFonts w:ascii="Times New Roman" w:hAnsi="Times New Roman"/>
                <w:iCs/>
                <w:sz w:val="24"/>
                <w:szCs w:val="24"/>
              </w:rPr>
              <w:t xml:space="preserve">s online </w:t>
            </w:r>
            <w:r w:rsidR="000470A0">
              <w:rPr>
                <w:rFonts w:ascii="Times New Roman" w:hAnsi="Times New Roman"/>
                <w:iCs/>
                <w:sz w:val="24"/>
                <w:szCs w:val="24"/>
              </w:rPr>
              <w:t>ë</w:t>
            </w:r>
            <w:r>
              <w:rPr>
                <w:rFonts w:ascii="Times New Roman" w:hAnsi="Times New Roman"/>
                <w:iCs/>
                <w:sz w:val="24"/>
                <w:szCs w:val="24"/>
              </w:rPr>
              <w:t xml:space="preserve">ebex, </w:t>
            </w:r>
            <w:r>
              <w:rPr>
                <w:rFonts w:ascii="Times New Roman" w:hAnsi="Times New Roman"/>
                <w:b/>
                <w:iCs/>
                <w:sz w:val="24"/>
                <w:szCs w:val="24"/>
              </w:rPr>
              <w:t>m</w:t>
            </w:r>
            <w:r w:rsidR="000470A0">
              <w:rPr>
                <w:rFonts w:ascii="Times New Roman" w:hAnsi="Times New Roman"/>
                <w:b/>
                <w:iCs/>
                <w:sz w:val="24"/>
                <w:szCs w:val="24"/>
              </w:rPr>
              <w:t>ë</w:t>
            </w:r>
            <w:r w:rsidRPr="0096018B">
              <w:rPr>
                <w:rFonts w:ascii="Times New Roman" w:hAnsi="Times New Roman"/>
                <w:b/>
                <w:iCs/>
                <w:sz w:val="24"/>
                <w:szCs w:val="24"/>
              </w:rPr>
              <w:t xml:space="preserve"> dat</w:t>
            </w:r>
            <w:r w:rsidR="000470A0">
              <w:rPr>
                <w:rFonts w:ascii="Times New Roman" w:hAnsi="Times New Roman"/>
                <w:b/>
                <w:iCs/>
                <w:sz w:val="24"/>
                <w:szCs w:val="24"/>
              </w:rPr>
              <w:t>ë</w:t>
            </w:r>
            <w:r w:rsidRPr="0096018B">
              <w:rPr>
                <w:rFonts w:ascii="Times New Roman" w:hAnsi="Times New Roman"/>
                <w:b/>
                <w:iCs/>
                <w:sz w:val="24"/>
                <w:szCs w:val="24"/>
              </w:rPr>
              <w:t xml:space="preserve"> 7 dhjetor 2020, ora 13:00</w:t>
            </w:r>
            <w:r>
              <w:rPr>
                <w:rFonts w:ascii="Times New Roman" w:hAnsi="Times New Roman"/>
                <w:iCs/>
                <w:sz w:val="24"/>
                <w:szCs w:val="24"/>
              </w:rPr>
              <w:t xml:space="preserve"> </w:t>
            </w:r>
            <w:r w:rsidR="000470A0">
              <w:rPr>
                <w:rFonts w:ascii="Times New Roman" w:hAnsi="Times New Roman"/>
                <w:iCs/>
                <w:sz w:val="24"/>
                <w:szCs w:val="24"/>
              </w:rPr>
              <w:t>ë</w:t>
            </w:r>
            <w:r>
              <w:rPr>
                <w:rFonts w:ascii="Times New Roman" w:hAnsi="Times New Roman"/>
                <w:iCs/>
                <w:sz w:val="24"/>
                <w:szCs w:val="24"/>
              </w:rPr>
              <w:t>sht</w:t>
            </w:r>
            <w:r w:rsidR="000470A0">
              <w:rPr>
                <w:rFonts w:ascii="Times New Roman" w:hAnsi="Times New Roman"/>
                <w:iCs/>
                <w:sz w:val="24"/>
                <w:szCs w:val="24"/>
              </w:rPr>
              <w:t>ë</w:t>
            </w:r>
            <w:r>
              <w:rPr>
                <w:rFonts w:ascii="Times New Roman" w:hAnsi="Times New Roman"/>
                <w:iCs/>
                <w:sz w:val="24"/>
                <w:szCs w:val="24"/>
              </w:rPr>
              <w:t xml:space="preserve"> zhvilluar nj</w:t>
            </w:r>
            <w:r w:rsidR="000470A0">
              <w:rPr>
                <w:rFonts w:ascii="Times New Roman" w:hAnsi="Times New Roman"/>
                <w:iCs/>
                <w:sz w:val="24"/>
                <w:szCs w:val="24"/>
              </w:rPr>
              <w:t>ë</w:t>
            </w:r>
            <w:r>
              <w:rPr>
                <w:rFonts w:ascii="Times New Roman" w:hAnsi="Times New Roman"/>
                <w:iCs/>
                <w:sz w:val="24"/>
                <w:szCs w:val="24"/>
              </w:rPr>
              <w:t xml:space="preserve"> takimi konsultimi publik me grupet e interesit.</w:t>
            </w:r>
          </w:p>
        </w:tc>
      </w:tr>
    </w:tbl>
    <w:p w14:paraId="221ECACB" w14:textId="77777777" w:rsidR="008675CA" w:rsidRPr="005D0A83" w:rsidRDefault="008675CA" w:rsidP="008675CA">
      <w:pPr>
        <w:pStyle w:val="BodyText"/>
        <w:jc w:val="both"/>
        <w:rPr>
          <w:rFonts w:ascii="Times New Roman" w:hAnsi="Times New Roman"/>
          <w:sz w:val="24"/>
          <w:szCs w:val="24"/>
        </w:rPr>
      </w:pPr>
    </w:p>
    <w:p w14:paraId="125693BB" w14:textId="77777777"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06C000AB" w14:textId="77777777" w:rsidTr="009F3A30">
        <w:tc>
          <w:tcPr>
            <w:tcW w:w="9212" w:type="dxa"/>
          </w:tcPr>
          <w:p w14:paraId="622986EA" w14:textId="77777777" w:rsidR="001E04CC" w:rsidRDefault="001E04CC" w:rsidP="00C77784">
            <w:pPr>
              <w:pStyle w:val="BodyText"/>
              <w:jc w:val="both"/>
              <w:rPr>
                <w:rFonts w:ascii="Times New Roman" w:hAnsi="Times New Roman"/>
                <w:i/>
                <w:strike/>
                <w:sz w:val="24"/>
                <w:szCs w:val="24"/>
              </w:rPr>
            </w:pPr>
          </w:p>
          <w:p w14:paraId="2151645C" w14:textId="77777777" w:rsidR="001E4573" w:rsidRDefault="007742DA" w:rsidP="00B9080B">
            <w:pPr>
              <w:pStyle w:val="BodyText"/>
              <w:jc w:val="both"/>
              <w:rPr>
                <w:rFonts w:ascii="Times New Roman" w:hAnsi="Times New Roman"/>
                <w:sz w:val="24"/>
                <w:szCs w:val="24"/>
              </w:rPr>
            </w:pPr>
            <w:r w:rsidRPr="007742DA">
              <w:rPr>
                <w:rFonts w:ascii="Times New Roman" w:hAnsi="Times New Roman"/>
                <w:sz w:val="24"/>
                <w:szCs w:val="24"/>
              </w:rPr>
              <w:t>Projektligji ka si qëllim përmirësimin e vazhdueshëm të kuadrit legjislativ të migracionit, duke përafruar më tej legjislacionin për migracionin, me direktivat përkatëse të Bashkimit Evropian, të evidentuara gjatë procesit Screening për Kapitullin 24 “Drejtësia, Liria dhe Siguria”.</w:t>
            </w:r>
          </w:p>
          <w:p w14:paraId="67C1895F" w14:textId="76E74510" w:rsidR="007742DA" w:rsidRPr="005D0A83" w:rsidRDefault="007742DA" w:rsidP="00B9080B">
            <w:pPr>
              <w:pStyle w:val="BodyText"/>
              <w:jc w:val="both"/>
              <w:rPr>
                <w:rFonts w:ascii="Times New Roman" w:hAnsi="Times New Roman"/>
                <w:i/>
                <w:sz w:val="24"/>
                <w:szCs w:val="24"/>
              </w:rPr>
            </w:pPr>
          </w:p>
        </w:tc>
      </w:tr>
    </w:tbl>
    <w:p w14:paraId="0EE65CF7" w14:textId="77777777" w:rsidR="008675CA" w:rsidRPr="005D0A83" w:rsidRDefault="008675CA" w:rsidP="008675CA">
      <w:pPr>
        <w:pStyle w:val="BodyText"/>
        <w:jc w:val="both"/>
        <w:rPr>
          <w:rFonts w:ascii="Times New Roman" w:hAnsi="Times New Roman"/>
          <w:sz w:val="24"/>
          <w:szCs w:val="24"/>
        </w:rPr>
      </w:pPr>
    </w:p>
    <w:p w14:paraId="1DDE13F8" w14:textId="77777777" w:rsidR="00F62791" w:rsidRDefault="00F62791" w:rsidP="008675CA">
      <w:pPr>
        <w:pStyle w:val="BodyText"/>
        <w:jc w:val="both"/>
        <w:rPr>
          <w:rFonts w:ascii="Times New Roman" w:hAnsi="Times New Roman"/>
          <w:sz w:val="24"/>
          <w:szCs w:val="24"/>
        </w:rPr>
      </w:pPr>
    </w:p>
    <w:p w14:paraId="36893617" w14:textId="041B1415"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4851A81F" w14:textId="77777777" w:rsidTr="009F3A30">
        <w:tc>
          <w:tcPr>
            <w:tcW w:w="9212" w:type="dxa"/>
          </w:tcPr>
          <w:p w14:paraId="4C203829" w14:textId="77777777" w:rsidR="003D2972" w:rsidRDefault="003D2972" w:rsidP="003D2972">
            <w:pPr>
              <w:pStyle w:val="BodyText"/>
              <w:jc w:val="both"/>
              <w:rPr>
                <w:rFonts w:ascii="Times New Roman" w:hAnsi="Times New Roman"/>
                <w:i/>
                <w:sz w:val="24"/>
                <w:szCs w:val="24"/>
              </w:rPr>
            </w:pPr>
          </w:p>
          <w:p w14:paraId="636BD740" w14:textId="0B175F34" w:rsidR="003D2972" w:rsidRPr="003D2972" w:rsidRDefault="003D2972" w:rsidP="007742DA">
            <w:pPr>
              <w:pStyle w:val="BodyText"/>
              <w:numPr>
                <w:ilvl w:val="0"/>
                <w:numId w:val="8"/>
              </w:numPr>
              <w:jc w:val="both"/>
              <w:rPr>
                <w:rFonts w:ascii="Times New Roman" w:hAnsi="Times New Roman"/>
                <w:sz w:val="24"/>
                <w:szCs w:val="24"/>
              </w:rPr>
            </w:pPr>
            <w:r w:rsidRPr="003D2972">
              <w:rPr>
                <w:rFonts w:ascii="Times New Roman" w:hAnsi="Times New Roman"/>
                <w:sz w:val="24"/>
                <w:szCs w:val="24"/>
              </w:rPr>
              <w:t xml:space="preserve">Hartimi i këtij projektligji është diktuar nga nevoja për të rregulluar çështjet në lidhje me: </w:t>
            </w:r>
          </w:p>
          <w:p w14:paraId="545944C2" w14:textId="7A984657" w:rsid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regjimin e hyrjes, të qëndrimit, të punësimit dhe të daljes së të huajve</w:t>
            </w:r>
            <w:r>
              <w:rPr>
                <w:rFonts w:ascii="Times New Roman" w:hAnsi="Times New Roman"/>
                <w:sz w:val="24"/>
                <w:szCs w:val="24"/>
              </w:rPr>
              <w:t xml:space="preserve"> në/nga Republika e Shqipërisë.</w:t>
            </w:r>
          </w:p>
          <w:p w14:paraId="40CE008C" w14:textId="15F2CBFE"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përmirësimin e vazhdueshëm të kuadrit legjislativ të migracionit, duke përafruar më tej legjislacionin për migracionin, me direktivat përkatëse të Bashkimit Evropian, të evidentuara gjatë procesit Screening për Kapitullin 24 “Drejtësia, Liria dhe Siguria”.</w:t>
            </w:r>
          </w:p>
          <w:p w14:paraId="73E9C5B9" w14:textId="1BBF7EE9"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garanton pajtueshmërinë e dispozitave të tij me të drejtat dhe liritë e parashikuara në Kushtetutë dhe instrumentet ndërkombëtarë të ratifikuar, në mënyrë të veçantë për tu siguruar që dispozitat e tij të jenë në përputhje me parimin e interesit më të mirë të fëmijës, parimin e të drejtës për jetë familjare, parimin e moskthimit, parimin e procedurave të drejta dhe transparente;</w:t>
            </w:r>
          </w:p>
          <w:p w14:paraId="15946FC3" w14:textId="25AE077A"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synon përmirësimin e fushës së të drejtave të të huajve, në drejtim të mbrojtjes së migrantëve dhe anëtarëve të tyre të familjes, refugjatëve, azilkërkuesve.</w:t>
            </w:r>
          </w:p>
          <w:p w14:paraId="0DD95592" w14:textId="20ED3A45"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garanton akses në programe dhe shërbime integrimi për të huajt, mundësinë e ofrimit më të mirë të informacionit, procedurave të lehtësuara për tu pajisur me leje qëndrimi, si dhe forcimin institucional të ofrimit të shërbimeve për migrantët.</w:t>
            </w:r>
          </w:p>
          <w:p w14:paraId="58D34631" w14:textId="116C7FFE" w:rsidR="007742DA" w:rsidRPr="007742DA" w:rsidRDefault="007742DA" w:rsidP="007742DA">
            <w:pPr>
              <w:pStyle w:val="BodyText"/>
              <w:numPr>
                <w:ilvl w:val="0"/>
                <w:numId w:val="8"/>
              </w:numPr>
              <w:jc w:val="both"/>
              <w:rPr>
                <w:rFonts w:ascii="Times New Roman" w:hAnsi="Times New Roman"/>
                <w:sz w:val="24"/>
                <w:szCs w:val="24"/>
              </w:rPr>
            </w:pPr>
            <w:r>
              <w:rPr>
                <w:rFonts w:ascii="Times New Roman" w:hAnsi="Times New Roman"/>
                <w:sz w:val="24"/>
                <w:szCs w:val="24"/>
              </w:rPr>
              <w:t>përmirëson mekanizmat e</w:t>
            </w:r>
            <w:r w:rsidRPr="007742DA">
              <w:rPr>
                <w:rFonts w:ascii="Times New Roman" w:hAnsi="Times New Roman"/>
                <w:sz w:val="24"/>
                <w:szCs w:val="24"/>
              </w:rPr>
              <w:t xml:space="preserve"> nevojshëm për lëshimin e vizave elektronike online, duke synuar zgjidhjen e problematikave të ndeshura gjatë zbatimit të tij, lidhur me </w:t>
            </w:r>
            <w:r w:rsidRPr="007742DA">
              <w:rPr>
                <w:rFonts w:ascii="Times New Roman" w:hAnsi="Times New Roman"/>
                <w:sz w:val="24"/>
                <w:szCs w:val="24"/>
              </w:rPr>
              <w:lastRenderedPageBreak/>
              <w:t>pamundësinë për të mbuluar shumë vende me misione diplomatike apo poste konsullore.</w:t>
            </w:r>
          </w:p>
          <w:p w14:paraId="3C38A03D" w14:textId="77777777" w:rsidR="007742DA" w:rsidRPr="007742DA" w:rsidRDefault="007742DA" w:rsidP="007742DA">
            <w:pPr>
              <w:pStyle w:val="BodyText"/>
              <w:jc w:val="both"/>
              <w:rPr>
                <w:rFonts w:ascii="Times New Roman" w:hAnsi="Times New Roman"/>
                <w:sz w:val="24"/>
                <w:szCs w:val="24"/>
              </w:rPr>
            </w:pPr>
          </w:p>
          <w:p w14:paraId="2DB547C4" w14:textId="6CEAC1AC"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Projektligji në dispozitat e tij plotëson një nga mangësitë e legjislacionit të mëparshëm për të huajt, duke integruar pajisjen me leje unike, e cila garanton një procedurë të vetme të aplikimit për të huajt, që kanë për qëllim të punojnë dhe qëndrojnë në territorin e Republikës së Shqipërisë.</w:t>
            </w:r>
          </w:p>
          <w:p w14:paraId="6E505A8A" w14:textId="4E0E5862"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Gjithashtu, projektligji synon përmirësimin e dispozitave të lidhura me çështjen e punësimit të shtetasve të huaj në Republikën e Shqipërisë, duke qartësuar afatet kohore dhe procedurat për t’u pajisur me leje unike, si dhe duke reduktuar pengesat e panevojshme për punësimin e shtetasve të huaj në territorin e Republikës së Shqipërisë.</w:t>
            </w:r>
          </w:p>
          <w:p w14:paraId="07E9E0A7" w14:textId="12369A9E"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Projektligji nëpërmjet dispozitave të tij, përcakton mundësinë për tu pajisur me leje qëndrimi edhe për kategoritë e të huajve të cilët kanë hasur vështirësi në të shkuarën, si pensionistët e</w:t>
            </w:r>
            <w:r>
              <w:rPr>
                <w:rFonts w:ascii="Times New Roman" w:hAnsi="Times New Roman"/>
                <w:sz w:val="24"/>
                <w:szCs w:val="24"/>
              </w:rPr>
              <w:t xml:space="preserve"> huaj apo personat pa shtetësi.</w:t>
            </w:r>
          </w:p>
          <w:p w14:paraId="0FD18CBB" w14:textId="62B17077"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Projektligji synon pajtueshmërinë e dispozitave të tij, me objektivat e shtetit shqiptar për të lehtësuar hyrjen</w:t>
            </w:r>
            <w:r>
              <w:rPr>
                <w:rFonts w:ascii="Times New Roman" w:hAnsi="Times New Roman"/>
                <w:sz w:val="24"/>
                <w:szCs w:val="24"/>
              </w:rPr>
              <w:t xml:space="preserve"> dhe qëndrimin e investitorëve.</w:t>
            </w:r>
          </w:p>
          <w:p w14:paraId="1BA1E7E4" w14:textId="7AA061C9" w:rsidR="007742DA" w:rsidRPr="007742DA"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 xml:space="preserve">Projektligji në një linjë me paktin e ri të migracionit dhe azilit të Bashkimit Evropian, si dhe në vijim të rekomandimeve dhe mangësive të hasura në ligjin e mëparshëm, përmirëson dispozitat ligjore në lidhje me ripranimet, si një detyrim ndërkombëtar i Republikës së Shqipërisë, që të ripranojë të huajt e kthyer nga shteti, me të cilin ka një marrëveshje ndërkombëtare, sipas detyrimeve </w:t>
            </w:r>
            <w:r>
              <w:rPr>
                <w:rFonts w:ascii="Times New Roman" w:hAnsi="Times New Roman"/>
                <w:sz w:val="24"/>
                <w:szCs w:val="24"/>
              </w:rPr>
              <w:t xml:space="preserve">të përcaktuara në marrëveshje. </w:t>
            </w:r>
          </w:p>
          <w:p w14:paraId="27BA64A9" w14:textId="77777777" w:rsidR="001E4573" w:rsidRDefault="007742DA" w:rsidP="007742DA">
            <w:pPr>
              <w:pStyle w:val="BodyText"/>
              <w:numPr>
                <w:ilvl w:val="0"/>
                <w:numId w:val="8"/>
              </w:numPr>
              <w:jc w:val="both"/>
              <w:rPr>
                <w:rFonts w:ascii="Times New Roman" w:hAnsi="Times New Roman"/>
                <w:sz w:val="24"/>
                <w:szCs w:val="24"/>
              </w:rPr>
            </w:pPr>
            <w:r w:rsidRPr="007742DA">
              <w:rPr>
                <w:rFonts w:ascii="Times New Roman" w:hAnsi="Times New Roman"/>
                <w:sz w:val="24"/>
                <w:szCs w:val="24"/>
              </w:rPr>
              <w:t>Projektligji synon përmirësimin e menaxhimit të migracionit të parregullt, duke integruar për herë të parë në legjislacionin për të huajt dispozita lidhur me fluturimet e përbashkëta, të cilat shërbejnë për transportin e shtetasve të vendeve të treta nga një transportues ajror i zgjedhur për këtë qëllim, si dhe në lidhje me operacionet e kthimit dhe kthimet e përbashkëta në rrugë ajrore.</w:t>
            </w:r>
          </w:p>
          <w:p w14:paraId="0FAC0212" w14:textId="0B662DB1" w:rsidR="007742DA" w:rsidRPr="007742DA" w:rsidRDefault="007742DA" w:rsidP="007742DA">
            <w:pPr>
              <w:pStyle w:val="BodyText"/>
              <w:jc w:val="both"/>
              <w:rPr>
                <w:rFonts w:ascii="Times New Roman" w:hAnsi="Times New Roman"/>
                <w:sz w:val="24"/>
                <w:szCs w:val="24"/>
              </w:rPr>
            </w:pPr>
            <w:r w:rsidRPr="007742DA">
              <w:rPr>
                <w:rFonts w:ascii="Times New Roman" w:hAnsi="Times New Roman"/>
                <w:sz w:val="24"/>
                <w:szCs w:val="24"/>
              </w:rPr>
              <w:t xml:space="preserve">Projektligji nëpërmjet dispozitave të tij, përcakton mundësinë për tu pajisur me leje qëndrimi edhe për kategoritë e të huajve të cilët kanë hasur vështirësi në të shkuarën për të qëndruar në Republikën e </w:t>
            </w:r>
            <w:r>
              <w:rPr>
                <w:rFonts w:ascii="Times New Roman" w:hAnsi="Times New Roman"/>
                <w:sz w:val="24"/>
                <w:szCs w:val="24"/>
              </w:rPr>
              <w:t>Shqipërisë, si më poshtë vijon:</w:t>
            </w:r>
          </w:p>
          <w:p w14:paraId="54D81C01" w14:textId="77777777" w:rsidR="007742DA" w:rsidRPr="007742DA" w:rsidRDefault="007742DA" w:rsidP="007742DA">
            <w:pPr>
              <w:pStyle w:val="BodyText"/>
              <w:jc w:val="both"/>
              <w:rPr>
                <w:rFonts w:ascii="Times New Roman" w:hAnsi="Times New Roman"/>
                <w:sz w:val="24"/>
                <w:szCs w:val="24"/>
              </w:rPr>
            </w:pPr>
            <w:r w:rsidRPr="007742DA">
              <w:rPr>
                <w:rFonts w:ascii="Times New Roman" w:hAnsi="Times New Roman"/>
                <w:sz w:val="24"/>
                <w:szCs w:val="24"/>
              </w:rPr>
              <w:t></w:t>
            </w:r>
            <w:r w:rsidRPr="007742DA">
              <w:rPr>
                <w:rFonts w:ascii="Times New Roman" w:hAnsi="Times New Roman"/>
                <w:sz w:val="24"/>
                <w:szCs w:val="24"/>
              </w:rPr>
              <w:tab/>
              <w:t>Leje qëndrimit për personat pa shtetësi, duke garantuar një qëndrim të ligjshëm për këtë kategori;</w:t>
            </w:r>
          </w:p>
          <w:p w14:paraId="01B7420C" w14:textId="77777777" w:rsidR="007742DA" w:rsidRPr="007742DA" w:rsidRDefault="007742DA" w:rsidP="007742DA">
            <w:pPr>
              <w:pStyle w:val="BodyText"/>
              <w:jc w:val="both"/>
              <w:rPr>
                <w:rFonts w:ascii="Times New Roman" w:hAnsi="Times New Roman"/>
                <w:sz w:val="24"/>
                <w:szCs w:val="24"/>
              </w:rPr>
            </w:pPr>
            <w:r w:rsidRPr="007742DA">
              <w:rPr>
                <w:rFonts w:ascii="Times New Roman" w:hAnsi="Times New Roman"/>
                <w:sz w:val="24"/>
                <w:szCs w:val="24"/>
              </w:rPr>
              <w:t></w:t>
            </w:r>
            <w:r w:rsidRPr="007742DA">
              <w:rPr>
                <w:rFonts w:ascii="Times New Roman" w:hAnsi="Times New Roman"/>
                <w:sz w:val="24"/>
                <w:szCs w:val="24"/>
              </w:rPr>
              <w:tab/>
              <w:t>Leje qëndrimi për pensionistë, leje e cila do të mbulojë një hendek të ligjit aktual për të huajt, duke u siguruar shtetasve të huaj që janë në pension në vendin e tyre, mundësinë për të aplikuar për një leje qëndrimi për pensionistë, pranë autoritetit përgjëgjës për kufirin dhe migracionin në Republikën e Shqipërisë, nëse preferojnë vendin tonë si një destinacion për të jetuar;</w:t>
            </w:r>
          </w:p>
          <w:p w14:paraId="6E6D82E6" w14:textId="77777777" w:rsidR="007742DA" w:rsidRPr="007742DA" w:rsidRDefault="007742DA" w:rsidP="007742DA">
            <w:pPr>
              <w:pStyle w:val="BodyText"/>
              <w:jc w:val="both"/>
              <w:rPr>
                <w:rFonts w:ascii="Times New Roman" w:hAnsi="Times New Roman"/>
                <w:sz w:val="24"/>
                <w:szCs w:val="24"/>
              </w:rPr>
            </w:pPr>
            <w:r w:rsidRPr="007742DA">
              <w:rPr>
                <w:rFonts w:ascii="Times New Roman" w:hAnsi="Times New Roman"/>
                <w:sz w:val="24"/>
                <w:szCs w:val="24"/>
              </w:rPr>
              <w:t></w:t>
            </w:r>
            <w:r w:rsidRPr="007742DA">
              <w:rPr>
                <w:rFonts w:ascii="Times New Roman" w:hAnsi="Times New Roman"/>
                <w:sz w:val="24"/>
                <w:szCs w:val="24"/>
              </w:rPr>
              <w:tab/>
              <w:t>Leje qëndrimi për punonjës lëvizës, të cilët janë shtetasit e huaj që punonjnë në vende të ndryshme, jo në një zyrë apo seli të institucionit, dhe puna e tyre kryesisht është puna lëvizëse ku mjet kryesor pune kanë mjetet e teknologjisë së informacionit;</w:t>
            </w:r>
          </w:p>
          <w:p w14:paraId="4060455C" w14:textId="7A43A8C4" w:rsidR="007742DA" w:rsidRPr="005D0A83" w:rsidRDefault="007742DA" w:rsidP="007742DA">
            <w:pPr>
              <w:pStyle w:val="BodyText"/>
              <w:jc w:val="both"/>
              <w:rPr>
                <w:rFonts w:ascii="Times New Roman" w:hAnsi="Times New Roman"/>
                <w:sz w:val="24"/>
                <w:szCs w:val="24"/>
              </w:rPr>
            </w:pPr>
            <w:r w:rsidRPr="007742DA">
              <w:rPr>
                <w:rFonts w:ascii="Times New Roman" w:hAnsi="Times New Roman"/>
                <w:sz w:val="24"/>
                <w:szCs w:val="24"/>
              </w:rPr>
              <w:t></w:t>
            </w:r>
            <w:r w:rsidRPr="007742DA">
              <w:rPr>
                <w:rFonts w:ascii="Times New Roman" w:hAnsi="Times New Roman"/>
                <w:sz w:val="24"/>
                <w:szCs w:val="24"/>
              </w:rPr>
              <w:tab/>
              <w:t>Leje qëndrimi e përkohshme për përdorim të pasurisë së paluajtshme në pronësi në Republikën e Shqipërisë, procedurat dhe kriteret e së cilës përcaktohen me Vendim të Këshillit të Ministrave.</w:t>
            </w:r>
          </w:p>
        </w:tc>
      </w:tr>
    </w:tbl>
    <w:p w14:paraId="7FAB94F5" w14:textId="77777777" w:rsidR="008675CA" w:rsidRPr="005D0A83" w:rsidRDefault="008675CA" w:rsidP="008675CA">
      <w:pPr>
        <w:pStyle w:val="BodyText"/>
        <w:jc w:val="both"/>
        <w:rPr>
          <w:rFonts w:ascii="Times New Roman" w:hAnsi="Times New Roman"/>
          <w:i/>
          <w:sz w:val="24"/>
          <w:szCs w:val="24"/>
        </w:rPr>
      </w:pPr>
    </w:p>
    <w:p w14:paraId="0041A607" w14:textId="77777777" w:rsidR="007742DA" w:rsidRDefault="007742DA" w:rsidP="008675CA">
      <w:pPr>
        <w:pStyle w:val="BodyText"/>
        <w:jc w:val="both"/>
        <w:rPr>
          <w:rFonts w:ascii="Times New Roman" w:hAnsi="Times New Roman"/>
          <w:sz w:val="24"/>
          <w:szCs w:val="24"/>
        </w:rPr>
      </w:pPr>
    </w:p>
    <w:p w14:paraId="7FD659C7" w14:textId="77777777" w:rsidR="007742DA" w:rsidRDefault="007742DA" w:rsidP="008675CA">
      <w:pPr>
        <w:pStyle w:val="BodyText"/>
        <w:jc w:val="both"/>
        <w:rPr>
          <w:rFonts w:ascii="Times New Roman" w:hAnsi="Times New Roman"/>
          <w:sz w:val="24"/>
          <w:szCs w:val="24"/>
        </w:rPr>
      </w:pPr>
    </w:p>
    <w:p w14:paraId="747E8A30" w14:textId="718B15F5" w:rsidR="008675CA" w:rsidRPr="005D0A83" w:rsidRDefault="00E54C97" w:rsidP="008675CA">
      <w:pPr>
        <w:pStyle w:val="BodyText"/>
        <w:jc w:val="both"/>
        <w:rPr>
          <w:rFonts w:ascii="Times New Roman" w:hAnsi="Times New Roman"/>
          <w:sz w:val="24"/>
          <w:szCs w:val="24"/>
        </w:rPr>
      </w:pPr>
      <w:r w:rsidRPr="005D0A83">
        <w:rPr>
          <w:rFonts w:ascii="Times New Roman" w:hAnsi="Times New Roman"/>
          <w:sz w:val="24"/>
          <w:szCs w:val="24"/>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A83" w14:paraId="06113976" w14:textId="77777777" w:rsidTr="009F3A30">
        <w:tc>
          <w:tcPr>
            <w:tcW w:w="9212" w:type="dxa"/>
          </w:tcPr>
          <w:p w14:paraId="4AAA0491" w14:textId="29C3143C" w:rsidR="001E4573" w:rsidRPr="005D0A83" w:rsidRDefault="00AF4240" w:rsidP="009F3A30">
            <w:pPr>
              <w:pStyle w:val="BodyText"/>
              <w:jc w:val="both"/>
              <w:rPr>
                <w:rFonts w:ascii="Times New Roman" w:hAnsi="Times New Roman"/>
                <w:i/>
                <w:sz w:val="24"/>
                <w:szCs w:val="24"/>
              </w:rPr>
            </w:pPr>
            <w:r w:rsidRPr="005D0A83">
              <w:rPr>
                <w:rFonts w:ascii="Times New Roman" w:hAnsi="Times New Roman"/>
                <w:i/>
                <w:sz w:val="24"/>
                <w:szCs w:val="24"/>
              </w:rPr>
              <w:t>Jeni të ftuar të jepni komentet dhe kontributet tuaja për të gjitha aspektet e proj</w:t>
            </w:r>
            <w:r w:rsidR="00333373" w:rsidRPr="005D0A83">
              <w:rPr>
                <w:rFonts w:ascii="Times New Roman" w:hAnsi="Times New Roman"/>
                <w:i/>
                <w:sz w:val="24"/>
                <w:szCs w:val="24"/>
              </w:rPr>
              <w:t>ek</w:t>
            </w:r>
            <w:r w:rsidR="00110300">
              <w:rPr>
                <w:rFonts w:ascii="Times New Roman" w:hAnsi="Times New Roman"/>
                <w:i/>
                <w:sz w:val="24"/>
                <w:szCs w:val="24"/>
              </w:rPr>
              <w:t>t</w:t>
            </w:r>
            <w:r w:rsidRPr="005D0A83">
              <w:rPr>
                <w:rFonts w:ascii="Times New Roman" w:hAnsi="Times New Roman"/>
                <w:i/>
                <w:sz w:val="24"/>
                <w:szCs w:val="24"/>
              </w:rPr>
              <w:t>ligjit të propozuar. Për më tepër, ne kemi zgjedhur pyetjet e mëposhtme ku kontributi juaj do të jetë veçanërisht i vlefshëm, dhe të cilave mund t'i përgjigjeni duke plotësuar një pyetësor të shkurtër në internet.</w:t>
            </w:r>
          </w:p>
          <w:p w14:paraId="23633BE6" w14:textId="77777777" w:rsidR="00E6524E" w:rsidRDefault="007742DA" w:rsidP="007742DA">
            <w:pPr>
              <w:pStyle w:val="BodyText"/>
              <w:numPr>
                <w:ilvl w:val="0"/>
                <w:numId w:val="5"/>
              </w:numPr>
              <w:jc w:val="both"/>
              <w:rPr>
                <w:rFonts w:ascii="Times New Roman" w:hAnsi="Times New Roman"/>
                <w:sz w:val="24"/>
                <w:szCs w:val="24"/>
              </w:rPr>
            </w:pPr>
            <w:r w:rsidRPr="007742DA">
              <w:rPr>
                <w:rFonts w:ascii="Times New Roman" w:hAnsi="Times New Roman"/>
                <w:sz w:val="24"/>
                <w:szCs w:val="24"/>
              </w:rPr>
              <w:t>A jeni dakord me dispozitat e parashikuara lidhur me hyrjen dhe daljen e të huajve në RSH?</w:t>
            </w:r>
          </w:p>
          <w:p w14:paraId="73A1CAF8" w14:textId="7F721CB5" w:rsidR="007742DA" w:rsidRDefault="007742DA" w:rsidP="007742DA">
            <w:pPr>
              <w:pStyle w:val="BodyText"/>
              <w:numPr>
                <w:ilvl w:val="0"/>
                <w:numId w:val="5"/>
              </w:numPr>
              <w:jc w:val="both"/>
              <w:rPr>
                <w:rFonts w:ascii="Times New Roman" w:hAnsi="Times New Roman"/>
                <w:sz w:val="24"/>
                <w:szCs w:val="24"/>
              </w:rPr>
            </w:pPr>
            <w:r>
              <w:rPr>
                <w:rFonts w:ascii="Times New Roman" w:hAnsi="Times New Roman"/>
                <w:sz w:val="24"/>
                <w:szCs w:val="24"/>
              </w:rPr>
              <w:t>Mir</w:t>
            </w:r>
            <w:r w:rsidR="000470A0">
              <w:rPr>
                <w:rFonts w:ascii="Times New Roman" w:hAnsi="Times New Roman"/>
                <w:sz w:val="24"/>
                <w:szCs w:val="24"/>
              </w:rPr>
              <w:t>ë</w:t>
            </w:r>
            <w:r>
              <w:rPr>
                <w:rFonts w:ascii="Times New Roman" w:hAnsi="Times New Roman"/>
                <w:sz w:val="24"/>
                <w:szCs w:val="24"/>
              </w:rPr>
              <w:t>presim propozime n</w:t>
            </w:r>
            <w:r w:rsidR="000470A0">
              <w:rPr>
                <w:rFonts w:ascii="Times New Roman" w:hAnsi="Times New Roman"/>
                <w:sz w:val="24"/>
                <w:szCs w:val="24"/>
              </w:rPr>
              <w:t>ë</w:t>
            </w:r>
            <w:r>
              <w:rPr>
                <w:rFonts w:ascii="Times New Roman" w:hAnsi="Times New Roman"/>
                <w:sz w:val="24"/>
                <w:szCs w:val="24"/>
              </w:rPr>
              <w:t xml:space="preserve"> lidhje me </w:t>
            </w:r>
            <w:r w:rsidRPr="007742DA">
              <w:rPr>
                <w:rFonts w:ascii="Times New Roman" w:hAnsi="Times New Roman"/>
                <w:sz w:val="24"/>
                <w:szCs w:val="24"/>
              </w:rPr>
              <w:t>kritere</w:t>
            </w:r>
            <w:r>
              <w:rPr>
                <w:rFonts w:ascii="Times New Roman" w:hAnsi="Times New Roman"/>
                <w:sz w:val="24"/>
                <w:szCs w:val="24"/>
              </w:rPr>
              <w:t>t</w:t>
            </w:r>
            <w:r w:rsidRPr="007742DA">
              <w:rPr>
                <w:rFonts w:ascii="Times New Roman" w:hAnsi="Times New Roman"/>
                <w:sz w:val="24"/>
                <w:szCs w:val="24"/>
              </w:rPr>
              <w:t xml:space="preserve"> për lëshimin e lejeve të përkohshme të qëndrimit.</w:t>
            </w:r>
          </w:p>
          <w:p w14:paraId="65C65E01" w14:textId="3935BE82" w:rsidR="007742DA" w:rsidRPr="007742DA" w:rsidRDefault="007742DA" w:rsidP="007742DA">
            <w:pPr>
              <w:pStyle w:val="BodyText"/>
              <w:numPr>
                <w:ilvl w:val="0"/>
                <w:numId w:val="5"/>
              </w:numPr>
              <w:jc w:val="both"/>
              <w:rPr>
                <w:rFonts w:ascii="Times New Roman" w:hAnsi="Times New Roman"/>
                <w:sz w:val="24"/>
                <w:szCs w:val="24"/>
              </w:rPr>
            </w:pPr>
            <w:r>
              <w:rPr>
                <w:rFonts w:ascii="Times New Roman" w:hAnsi="Times New Roman"/>
                <w:sz w:val="24"/>
                <w:szCs w:val="24"/>
              </w:rPr>
              <w:t xml:space="preserve"> A jeni dakord me t</w:t>
            </w:r>
            <w:r w:rsidRPr="007742DA">
              <w:rPr>
                <w:rFonts w:ascii="Times New Roman" w:hAnsi="Times New Roman"/>
                <w:sz w:val="24"/>
                <w:szCs w:val="24"/>
              </w:rPr>
              <w:t xml:space="preserve">arifat shtetërore </w:t>
            </w:r>
            <w:r>
              <w:rPr>
                <w:rFonts w:ascii="Times New Roman" w:hAnsi="Times New Roman"/>
                <w:sz w:val="24"/>
                <w:szCs w:val="24"/>
              </w:rPr>
              <w:t>t</w:t>
            </w:r>
            <w:r w:rsidR="000470A0">
              <w:rPr>
                <w:rFonts w:ascii="Times New Roman" w:hAnsi="Times New Roman"/>
                <w:sz w:val="24"/>
                <w:szCs w:val="24"/>
              </w:rPr>
              <w:t>ë</w:t>
            </w:r>
            <w:r>
              <w:rPr>
                <w:rFonts w:ascii="Times New Roman" w:hAnsi="Times New Roman"/>
                <w:sz w:val="24"/>
                <w:szCs w:val="24"/>
              </w:rPr>
              <w:t xml:space="preserve"> p</w:t>
            </w:r>
            <w:r w:rsidR="000470A0">
              <w:rPr>
                <w:rFonts w:ascii="Times New Roman" w:hAnsi="Times New Roman"/>
                <w:sz w:val="24"/>
                <w:szCs w:val="24"/>
              </w:rPr>
              <w:t>ë</w:t>
            </w:r>
            <w:r>
              <w:rPr>
                <w:rFonts w:ascii="Times New Roman" w:hAnsi="Times New Roman"/>
                <w:sz w:val="24"/>
                <w:szCs w:val="24"/>
              </w:rPr>
              <w:t>rcaktuara sipas k</w:t>
            </w:r>
            <w:r w:rsidR="000470A0">
              <w:rPr>
                <w:rFonts w:ascii="Times New Roman" w:hAnsi="Times New Roman"/>
                <w:sz w:val="24"/>
                <w:szCs w:val="24"/>
              </w:rPr>
              <w:t>ë</w:t>
            </w:r>
            <w:r>
              <w:rPr>
                <w:rFonts w:ascii="Times New Roman" w:hAnsi="Times New Roman"/>
                <w:sz w:val="24"/>
                <w:szCs w:val="24"/>
              </w:rPr>
              <w:t xml:space="preserve">tij ligji </w:t>
            </w:r>
            <w:r w:rsidRPr="007742DA">
              <w:rPr>
                <w:rFonts w:ascii="Times New Roman" w:hAnsi="Times New Roman"/>
                <w:sz w:val="24"/>
                <w:szCs w:val="24"/>
              </w:rPr>
              <w:t xml:space="preserve">për lëshimin e vizës, lejes së qëndrimit </w:t>
            </w:r>
            <w:r>
              <w:rPr>
                <w:rFonts w:ascii="Times New Roman" w:hAnsi="Times New Roman"/>
                <w:sz w:val="24"/>
                <w:szCs w:val="24"/>
              </w:rPr>
              <w:t>dhe lejes unike dhe sanksionet?</w:t>
            </w:r>
          </w:p>
        </w:tc>
      </w:tr>
    </w:tbl>
    <w:p w14:paraId="5DD62953" w14:textId="77777777" w:rsidR="008675CA" w:rsidRPr="005D0A83" w:rsidRDefault="008675CA" w:rsidP="008675CA">
      <w:pPr>
        <w:pStyle w:val="BodyText"/>
        <w:jc w:val="both"/>
        <w:rPr>
          <w:rFonts w:ascii="Times New Roman" w:hAnsi="Times New Roman"/>
          <w:b/>
          <w:sz w:val="24"/>
          <w:szCs w:val="24"/>
        </w:rPr>
      </w:pPr>
    </w:p>
    <w:p w14:paraId="7BFC3D99" w14:textId="77777777" w:rsidR="008675CA" w:rsidRPr="005D0A83" w:rsidRDefault="008675CA">
      <w:pPr>
        <w:rPr>
          <w:rFonts w:ascii="Times New Roman" w:hAnsi="Times New Roman"/>
          <w:sz w:val="24"/>
          <w:szCs w:val="24"/>
        </w:rPr>
      </w:pPr>
    </w:p>
    <w:sectPr w:rsidR="008675CA" w:rsidRPr="005D0A83" w:rsidSect="00453FE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16477" w14:textId="77777777" w:rsidR="004F39A9" w:rsidRDefault="004F39A9" w:rsidP="00125B0E">
      <w:r>
        <w:separator/>
      </w:r>
    </w:p>
  </w:endnote>
  <w:endnote w:type="continuationSeparator" w:id="0">
    <w:p w14:paraId="0DCB0D31" w14:textId="77777777" w:rsidR="004F39A9" w:rsidRDefault="004F39A9" w:rsidP="0012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77ACF" w14:textId="77777777" w:rsidR="004F39A9" w:rsidRDefault="004F39A9" w:rsidP="00125B0E">
      <w:r>
        <w:separator/>
      </w:r>
    </w:p>
  </w:footnote>
  <w:footnote w:type="continuationSeparator" w:id="0">
    <w:p w14:paraId="46BFF1C3" w14:textId="77777777" w:rsidR="004F39A9" w:rsidRDefault="004F39A9" w:rsidP="00125B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43C"/>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FA74DB"/>
    <w:multiLevelType w:val="hybridMultilevel"/>
    <w:tmpl w:val="9F669A8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4A57879"/>
    <w:multiLevelType w:val="hybridMultilevel"/>
    <w:tmpl w:val="3DF8B2A0"/>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976F6"/>
    <w:multiLevelType w:val="hybridMultilevel"/>
    <w:tmpl w:val="14288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AF49A3"/>
    <w:multiLevelType w:val="hybridMultilevel"/>
    <w:tmpl w:val="60B43BF6"/>
    <w:lvl w:ilvl="0" w:tplc="90AA3BD6">
      <w:start w:val="2017"/>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E6B3D"/>
    <w:multiLevelType w:val="hybridMultilevel"/>
    <w:tmpl w:val="C04239C2"/>
    <w:lvl w:ilvl="0" w:tplc="90AA3BD6">
      <w:start w:val="201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35D2E"/>
    <w:rsid w:val="00044810"/>
    <w:rsid w:val="000470A0"/>
    <w:rsid w:val="00103C86"/>
    <w:rsid w:val="00110300"/>
    <w:rsid w:val="00125B0E"/>
    <w:rsid w:val="00183770"/>
    <w:rsid w:val="001C4A57"/>
    <w:rsid w:val="001E04CC"/>
    <w:rsid w:val="001E4573"/>
    <w:rsid w:val="001F15EF"/>
    <w:rsid w:val="0020340F"/>
    <w:rsid w:val="00224E2D"/>
    <w:rsid w:val="002536DF"/>
    <w:rsid w:val="002A1DAB"/>
    <w:rsid w:val="00333373"/>
    <w:rsid w:val="003B2601"/>
    <w:rsid w:val="003C4247"/>
    <w:rsid w:val="003C73FC"/>
    <w:rsid w:val="003C7B14"/>
    <w:rsid w:val="003D2972"/>
    <w:rsid w:val="004158FD"/>
    <w:rsid w:val="00452DC6"/>
    <w:rsid w:val="00453FEB"/>
    <w:rsid w:val="00463C25"/>
    <w:rsid w:val="004A7682"/>
    <w:rsid w:val="004C490C"/>
    <w:rsid w:val="004C5AE2"/>
    <w:rsid w:val="004F39A9"/>
    <w:rsid w:val="00574E6C"/>
    <w:rsid w:val="005822AD"/>
    <w:rsid w:val="0058705C"/>
    <w:rsid w:val="005D0A83"/>
    <w:rsid w:val="00601330"/>
    <w:rsid w:val="00602C11"/>
    <w:rsid w:val="006111AE"/>
    <w:rsid w:val="00666810"/>
    <w:rsid w:val="007114F4"/>
    <w:rsid w:val="007574ED"/>
    <w:rsid w:val="007742DA"/>
    <w:rsid w:val="00785430"/>
    <w:rsid w:val="007A28E3"/>
    <w:rsid w:val="007C62A7"/>
    <w:rsid w:val="0080269A"/>
    <w:rsid w:val="0083791F"/>
    <w:rsid w:val="008675CA"/>
    <w:rsid w:val="008736D9"/>
    <w:rsid w:val="008C1BC9"/>
    <w:rsid w:val="00942125"/>
    <w:rsid w:val="0096018B"/>
    <w:rsid w:val="009718F3"/>
    <w:rsid w:val="00977158"/>
    <w:rsid w:val="009B312B"/>
    <w:rsid w:val="009D545B"/>
    <w:rsid w:val="00AA0634"/>
    <w:rsid w:val="00AB0B63"/>
    <w:rsid w:val="00AF4240"/>
    <w:rsid w:val="00B07845"/>
    <w:rsid w:val="00B54DD7"/>
    <w:rsid w:val="00B63EA8"/>
    <w:rsid w:val="00B9080B"/>
    <w:rsid w:val="00BA33C7"/>
    <w:rsid w:val="00BD26AB"/>
    <w:rsid w:val="00BD2CC2"/>
    <w:rsid w:val="00C02020"/>
    <w:rsid w:val="00C336DB"/>
    <w:rsid w:val="00C748F9"/>
    <w:rsid w:val="00C77784"/>
    <w:rsid w:val="00CC3D10"/>
    <w:rsid w:val="00CC5DF9"/>
    <w:rsid w:val="00D4699D"/>
    <w:rsid w:val="00D549A1"/>
    <w:rsid w:val="00D6389D"/>
    <w:rsid w:val="00D76222"/>
    <w:rsid w:val="00DC7621"/>
    <w:rsid w:val="00E42456"/>
    <w:rsid w:val="00E54C97"/>
    <w:rsid w:val="00E62621"/>
    <w:rsid w:val="00E6524E"/>
    <w:rsid w:val="00E71617"/>
    <w:rsid w:val="00EA0CF8"/>
    <w:rsid w:val="00EE0FAE"/>
    <w:rsid w:val="00F0775B"/>
    <w:rsid w:val="00F62791"/>
    <w:rsid w:val="00F77CE8"/>
    <w:rsid w:val="00F917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A10E"/>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125B0E"/>
    <w:rPr>
      <w:sz w:val="16"/>
      <w:szCs w:val="16"/>
    </w:rPr>
  </w:style>
  <w:style w:type="paragraph" w:styleId="CommentText">
    <w:name w:val="annotation text"/>
    <w:basedOn w:val="Normal"/>
    <w:link w:val="CommentTextChar"/>
    <w:uiPriority w:val="99"/>
    <w:unhideWhenUsed/>
    <w:rsid w:val="00125B0E"/>
    <w:rPr>
      <w:sz w:val="20"/>
    </w:rPr>
  </w:style>
  <w:style w:type="character" w:customStyle="1" w:styleId="CommentTextChar">
    <w:name w:val="Comment Text Char"/>
    <w:basedOn w:val="DefaultParagraphFont"/>
    <w:link w:val="CommentText"/>
    <w:uiPriority w:val="99"/>
    <w:rsid w:val="00125B0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25B0E"/>
    <w:rPr>
      <w:b/>
      <w:bCs/>
    </w:rPr>
  </w:style>
  <w:style w:type="character" w:customStyle="1" w:styleId="CommentSubjectChar">
    <w:name w:val="Comment Subject Char"/>
    <w:basedOn w:val="CommentTextChar"/>
    <w:link w:val="CommentSubject"/>
    <w:uiPriority w:val="99"/>
    <w:semiHidden/>
    <w:rsid w:val="00125B0E"/>
    <w:rPr>
      <w:rFonts w:ascii="Arial" w:eastAsia="Times New Roman" w:hAnsi="Arial" w:cs="Times New Roman"/>
      <w:b/>
      <w:bCs/>
      <w:sz w:val="20"/>
      <w:szCs w:val="20"/>
      <w:lang w:val="en-GB"/>
    </w:rPr>
  </w:style>
  <w:style w:type="paragraph" w:styleId="FootnoteText">
    <w:name w:val="footnote text"/>
    <w:basedOn w:val="Normal"/>
    <w:link w:val="FootnoteTextChar"/>
    <w:uiPriority w:val="99"/>
    <w:semiHidden/>
    <w:unhideWhenUsed/>
    <w:rsid w:val="00125B0E"/>
    <w:rPr>
      <w:sz w:val="20"/>
    </w:rPr>
  </w:style>
  <w:style w:type="character" w:customStyle="1" w:styleId="FootnoteTextChar">
    <w:name w:val="Footnote Text Char"/>
    <w:basedOn w:val="DefaultParagraphFont"/>
    <w:link w:val="FootnoteText"/>
    <w:uiPriority w:val="99"/>
    <w:semiHidden/>
    <w:rsid w:val="00125B0E"/>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125B0E"/>
    <w:rPr>
      <w:vertAlign w:val="superscript"/>
    </w:rPr>
  </w:style>
  <w:style w:type="character" w:styleId="Hyperlink">
    <w:name w:val="Hyperlink"/>
    <w:basedOn w:val="DefaultParagraphFont"/>
    <w:uiPriority w:val="99"/>
    <w:unhideWhenUsed/>
    <w:rsid w:val="00125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Keti Suli</cp:lastModifiedBy>
  <cp:revision>41</cp:revision>
  <dcterms:created xsi:type="dcterms:W3CDTF">2020-07-11T12:48:00Z</dcterms:created>
  <dcterms:modified xsi:type="dcterms:W3CDTF">2021-01-14T13:00:00Z</dcterms:modified>
</cp:coreProperties>
</file>